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0C" w:rsidRDefault="00035E0C">
      <w:pPr>
        <w:ind w:left="4320" w:hanging="4320"/>
        <w:jc w:val="right"/>
        <w:rPr>
          <w:rFonts w:ascii="Arial" w:hAnsi="Arial" w:cs="Arial"/>
          <w:b/>
          <w:sz w:val="28"/>
          <w:szCs w:val="28"/>
        </w:rPr>
      </w:pPr>
    </w:p>
    <w:p w:rsidR="00035E0C" w:rsidRDefault="00035E0C">
      <w:pPr>
        <w:jc w:val="center"/>
        <w:rPr>
          <w:rFonts w:ascii="Arial" w:hAnsi="Arial" w:cs="Arial"/>
          <w:b/>
          <w:sz w:val="32"/>
          <w:szCs w:val="32"/>
        </w:rPr>
      </w:pPr>
    </w:p>
    <w:p w:rsidR="00035E0C" w:rsidRDefault="00035E0C">
      <w:pPr>
        <w:jc w:val="center"/>
        <w:rPr>
          <w:rFonts w:ascii="Arial" w:hAnsi="Arial" w:cs="Arial"/>
          <w:b/>
          <w:sz w:val="32"/>
          <w:szCs w:val="32"/>
        </w:rPr>
      </w:pPr>
    </w:p>
    <w:p w:rsidR="00035E0C" w:rsidRDefault="00035E0C">
      <w:pPr>
        <w:jc w:val="center"/>
        <w:rPr>
          <w:rFonts w:ascii="Arial" w:hAnsi="Arial" w:cs="Arial"/>
          <w:b/>
          <w:sz w:val="32"/>
          <w:szCs w:val="32"/>
        </w:rPr>
      </w:pPr>
    </w:p>
    <w:p w:rsidR="00035E0C" w:rsidRDefault="00035E0C">
      <w:pPr>
        <w:jc w:val="center"/>
        <w:rPr>
          <w:rFonts w:ascii="Arial" w:hAnsi="Arial" w:cs="Arial"/>
          <w:b/>
          <w:sz w:val="32"/>
          <w:szCs w:val="32"/>
        </w:rPr>
      </w:pPr>
    </w:p>
    <w:p w:rsidR="00035E0C" w:rsidRDefault="00035E0C">
      <w:pPr>
        <w:jc w:val="center"/>
        <w:rPr>
          <w:rFonts w:ascii="Arial" w:hAnsi="Arial" w:cs="Arial"/>
          <w:b/>
          <w:sz w:val="32"/>
          <w:szCs w:val="32"/>
        </w:rPr>
      </w:pPr>
    </w:p>
    <w:p w:rsidR="00035E0C" w:rsidRDefault="00035E0C">
      <w:pPr>
        <w:jc w:val="center"/>
        <w:rPr>
          <w:rFonts w:ascii="Arial" w:hAnsi="Arial" w:cs="Arial"/>
          <w:b/>
          <w:sz w:val="32"/>
          <w:szCs w:val="32"/>
        </w:rPr>
      </w:pPr>
    </w:p>
    <w:p w:rsidR="00035E0C" w:rsidRDefault="00B813EA">
      <w:pPr>
        <w:jc w:val="center"/>
        <w:rPr>
          <w:rFonts w:ascii="Arial" w:hAnsi="Arial" w:cs="Arial"/>
          <w:b/>
          <w:sz w:val="32"/>
          <w:szCs w:val="32"/>
        </w:rPr>
      </w:pPr>
      <w:r>
        <w:rPr>
          <w:rFonts w:ascii="Arial" w:hAnsi="Arial" w:cs="Arial"/>
          <w:b/>
          <w:sz w:val="32"/>
          <w:szCs w:val="32"/>
        </w:rPr>
        <w:t>REACH School</w:t>
      </w:r>
    </w:p>
    <w:p w:rsidR="00035E0C" w:rsidRDefault="00B813EA">
      <w:pPr>
        <w:jc w:val="center"/>
        <w:rPr>
          <w:rFonts w:ascii="Arial" w:hAnsi="Arial" w:cs="Arial"/>
          <w:b/>
          <w:sz w:val="22"/>
        </w:rPr>
      </w:pPr>
      <w:r>
        <w:rPr>
          <w:rFonts w:ascii="Arial" w:hAnsi="Arial" w:cs="Arial"/>
          <w:b/>
          <w:sz w:val="22"/>
          <w:szCs w:val="22"/>
        </w:rPr>
        <w:t xml:space="preserve">GCSE </w:t>
      </w:r>
      <w:r>
        <w:rPr>
          <w:rFonts w:ascii="Arial" w:hAnsi="Arial" w:cs="Arial"/>
          <w:b/>
        </w:rPr>
        <w:t>Controlled Assessments/Non-Examination Assessments and Written Examinations – things you need to kn</w:t>
      </w:r>
      <w:r>
        <w:rPr>
          <w:rFonts w:ascii="Arial" w:hAnsi="Arial" w:cs="Arial"/>
          <w:b/>
          <w:sz w:val="22"/>
        </w:rPr>
        <w:t>ow</w:t>
      </w:r>
    </w:p>
    <w:p w:rsidR="00035E0C" w:rsidRDefault="00035E0C">
      <w:pPr>
        <w:jc w:val="center"/>
        <w:rPr>
          <w:rFonts w:ascii="Arial" w:hAnsi="Arial" w:cs="Arial"/>
          <w:b/>
          <w:sz w:val="22"/>
        </w:rPr>
      </w:pPr>
    </w:p>
    <w:p w:rsidR="00035E0C" w:rsidRDefault="00B813EA">
      <w:pPr>
        <w:rPr>
          <w:rFonts w:ascii="Arial" w:hAnsi="Arial" w:cs="Arial"/>
          <w:sz w:val="22"/>
          <w:szCs w:val="22"/>
        </w:rPr>
      </w:pPr>
      <w:r>
        <w:rPr>
          <w:rFonts w:ascii="Arial" w:hAnsi="Arial" w:cs="Arial"/>
          <w:sz w:val="22"/>
          <w:szCs w:val="22"/>
        </w:rPr>
        <w:t xml:space="preserve">These must be conducted under the regulations set by external examination bodies and you are required to follow these regulations during any assessment/examination that forms part of your GCSE courses. </w:t>
      </w:r>
      <w:bookmarkStart w:id="0" w:name="_Toc463797251"/>
      <w:bookmarkStart w:id="1" w:name="_Toc494921777"/>
    </w:p>
    <w:p w:rsidR="00035E0C" w:rsidRDefault="00035E0C">
      <w:pPr>
        <w:rPr>
          <w:rFonts w:ascii="Arial" w:hAnsi="Arial" w:cs="Arial"/>
          <w:sz w:val="22"/>
          <w:szCs w:val="22"/>
        </w:rPr>
      </w:pPr>
    </w:p>
    <w:p w:rsidR="00035E0C" w:rsidRDefault="00B813EA">
      <w:pPr>
        <w:rPr>
          <w:rFonts w:ascii="Arial" w:hAnsi="Arial" w:cs="Arial"/>
          <w:b/>
          <w:sz w:val="22"/>
          <w:szCs w:val="22"/>
        </w:rPr>
      </w:pPr>
      <w:r>
        <w:rPr>
          <w:rFonts w:ascii="Arial" w:hAnsi="Arial" w:cs="Arial"/>
          <w:b/>
          <w:sz w:val="22"/>
          <w:szCs w:val="22"/>
        </w:rPr>
        <w:t>Controlled assessments/non-examination assessments</w:t>
      </w:r>
      <w:bookmarkEnd w:id="0"/>
      <w:bookmarkEnd w:id="1"/>
      <w:r>
        <w:rPr>
          <w:rFonts w:ascii="Arial" w:hAnsi="Arial"/>
          <w:b/>
          <w:sz w:val="22"/>
          <w:szCs w:val="22"/>
        </w:rPr>
        <w:t>:</w:t>
      </w:r>
    </w:p>
    <w:p w:rsidR="00035E0C" w:rsidRDefault="00B813EA">
      <w:pPr>
        <w:rPr>
          <w:rFonts w:ascii="Arial" w:hAnsi="Arial" w:cs="Arial"/>
          <w:sz w:val="22"/>
          <w:szCs w:val="22"/>
        </w:rPr>
      </w:pPr>
      <w:r>
        <w:rPr>
          <w:rFonts w:ascii="Arial" w:hAnsi="Arial" w:cs="Arial"/>
          <w:sz w:val="22"/>
          <w:szCs w:val="22"/>
        </w:rPr>
        <w:t xml:space="preserve">Information relating to these assessments, including dates of assessments and deadlines for submitting marks will be communicated to candidates by subject teachers.  Your subject teacher will tell you what your centre assessed mark is.  You are allowed to </w:t>
      </w:r>
      <w:r>
        <w:rPr>
          <w:rFonts w:ascii="Arial" w:hAnsi="Arial" w:cs="Arial"/>
          <w:sz w:val="22"/>
          <w:szCs w:val="22"/>
        </w:rPr>
        <w:t>request a review of marking before this result is submitted to the exam board.</w:t>
      </w:r>
    </w:p>
    <w:p w:rsidR="00035E0C" w:rsidRDefault="00035E0C">
      <w:pPr>
        <w:rPr>
          <w:rFonts w:ascii="Arial" w:hAnsi="Arial" w:cs="Arial"/>
          <w:sz w:val="22"/>
          <w:szCs w:val="22"/>
        </w:rPr>
      </w:pPr>
    </w:p>
    <w:p w:rsidR="00035E0C" w:rsidRDefault="00B813EA">
      <w:pPr>
        <w:rPr>
          <w:rFonts w:ascii="Arial" w:hAnsi="Arial" w:cs="Arial"/>
          <w:b/>
          <w:sz w:val="22"/>
        </w:rPr>
      </w:pPr>
      <w:r>
        <w:rPr>
          <w:rFonts w:ascii="Arial" w:hAnsi="Arial" w:cs="Arial"/>
          <w:b/>
          <w:sz w:val="22"/>
        </w:rPr>
        <w:t>Absence from written examinations:</w:t>
      </w:r>
    </w:p>
    <w:p w:rsidR="00035E0C" w:rsidRDefault="00B813EA">
      <w:pPr>
        <w:rPr>
          <w:rFonts w:ascii="Arial" w:hAnsi="Arial" w:cs="Arial"/>
          <w:sz w:val="22"/>
          <w:szCs w:val="22"/>
        </w:rPr>
      </w:pPr>
      <w:r>
        <w:rPr>
          <w:noProof/>
        </w:rPr>
        <w:drawing>
          <wp:anchor distT="0" distB="0" distL="114300" distR="114300" simplePos="0" relativeHeight="251653120" behindDoc="0" locked="0" layoutInCell="1" allowOverlap="1">
            <wp:simplePos x="0" y="0"/>
            <wp:positionH relativeFrom="column">
              <wp:posOffset>4872355</wp:posOffset>
            </wp:positionH>
            <wp:positionV relativeFrom="paragraph">
              <wp:posOffset>387350</wp:posOffset>
            </wp:positionV>
            <wp:extent cx="1485900" cy="1092835"/>
            <wp:effectExtent l="0" t="0" r="0" b="0"/>
            <wp:wrapSquare wrapText="bothSides"/>
            <wp:docPr id="3" name="Picture 3" descr="MCj04238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383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 xml:space="preserve">If you are ill on the day of an exam, you </w:t>
      </w:r>
      <w:r>
        <w:rPr>
          <w:rFonts w:ascii="Arial" w:hAnsi="Arial" w:cs="Arial"/>
          <w:b/>
          <w:sz w:val="22"/>
        </w:rPr>
        <w:t xml:space="preserve">must </w:t>
      </w:r>
      <w:r>
        <w:rPr>
          <w:rFonts w:ascii="Arial" w:hAnsi="Arial" w:cs="Arial"/>
          <w:sz w:val="22"/>
        </w:rPr>
        <w:t xml:space="preserve">telephone the school on 0121 675 8989 as soon as possible on the morning of the exam. </w:t>
      </w:r>
      <w:r>
        <w:rPr>
          <w:rFonts w:ascii="Arial" w:hAnsi="Arial" w:cs="Arial"/>
          <w:sz w:val="22"/>
          <w:szCs w:val="22"/>
        </w:rPr>
        <w:t>The sch</w:t>
      </w:r>
      <w:r>
        <w:rPr>
          <w:rFonts w:ascii="Arial" w:hAnsi="Arial" w:cs="Arial"/>
          <w:sz w:val="22"/>
          <w:szCs w:val="22"/>
        </w:rPr>
        <w:t>ool will advise as to what evidence is required.</w:t>
      </w:r>
    </w:p>
    <w:p w:rsidR="00035E0C" w:rsidRDefault="00035E0C">
      <w:pPr>
        <w:rPr>
          <w:rFonts w:ascii="Arial" w:hAnsi="Arial" w:cs="Arial"/>
          <w:sz w:val="22"/>
          <w:szCs w:val="22"/>
        </w:rPr>
      </w:pPr>
    </w:p>
    <w:p w:rsidR="00035E0C" w:rsidRDefault="00B813EA">
      <w:pPr>
        <w:rPr>
          <w:rFonts w:ascii="Arial" w:hAnsi="Arial" w:cs="Arial"/>
          <w:sz w:val="22"/>
        </w:rPr>
      </w:pPr>
      <w:r>
        <w:rPr>
          <w:rFonts w:ascii="Arial" w:hAnsi="Arial" w:cs="Arial"/>
          <w:sz w:val="22"/>
        </w:rPr>
        <w:t>Failure to contact the School will result in your grade for the exam being affected. You will be invoiced for the entry fee of the examination.</w:t>
      </w:r>
    </w:p>
    <w:p w:rsidR="00035E0C" w:rsidRDefault="00035E0C">
      <w:pPr>
        <w:rPr>
          <w:rFonts w:ascii="Arial" w:hAnsi="Arial" w:cs="Arial"/>
          <w:b/>
          <w:sz w:val="22"/>
          <w:szCs w:val="22"/>
        </w:rPr>
      </w:pPr>
    </w:p>
    <w:p w:rsidR="00035E0C" w:rsidRDefault="00B813EA">
      <w:pPr>
        <w:rPr>
          <w:rFonts w:ascii="Arial" w:hAnsi="Arial" w:cs="Arial"/>
          <w:sz w:val="22"/>
          <w:szCs w:val="22"/>
        </w:rPr>
      </w:pPr>
      <w:r>
        <w:rPr>
          <w:rFonts w:ascii="Arial" w:hAnsi="Arial" w:cs="Arial"/>
          <w:b/>
          <w:sz w:val="22"/>
          <w:szCs w:val="22"/>
        </w:rPr>
        <w:t>What happens if you are late?</w:t>
      </w:r>
    </w:p>
    <w:p w:rsidR="00035E0C" w:rsidRDefault="00B813EA">
      <w:pPr>
        <w:rPr>
          <w:rFonts w:ascii="Arial" w:hAnsi="Arial" w:cs="Arial"/>
          <w:sz w:val="22"/>
          <w:szCs w:val="22"/>
        </w:rPr>
      </w:pPr>
      <w:r>
        <w:rPr>
          <w:rFonts w:ascii="Arial" w:hAnsi="Arial" w:cs="Arial"/>
          <w:sz w:val="22"/>
          <w:szCs w:val="22"/>
        </w:rPr>
        <w:t xml:space="preserve">If you realise that you have </w:t>
      </w:r>
      <w:r>
        <w:rPr>
          <w:rFonts w:ascii="Arial" w:hAnsi="Arial" w:cs="Arial"/>
          <w:sz w:val="22"/>
          <w:szCs w:val="22"/>
        </w:rPr>
        <w:t>got the timing of the examination wrong and have missed the starting time, you should telephone the school immediately and get a message to the exams officer.</w:t>
      </w:r>
    </w:p>
    <w:p w:rsidR="00035E0C" w:rsidRDefault="00035E0C">
      <w:pPr>
        <w:rPr>
          <w:rFonts w:ascii="Arial" w:hAnsi="Arial" w:cs="Arial"/>
          <w:sz w:val="22"/>
          <w:szCs w:val="22"/>
        </w:rPr>
      </w:pPr>
    </w:p>
    <w:p w:rsidR="00035E0C" w:rsidRDefault="00B813EA">
      <w:pPr>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4986655</wp:posOffset>
            </wp:positionH>
            <wp:positionV relativeFrom="paragraph">
              <wp:posOffset>349250</wp:posOffset>
            </wp:positionV>
            <wp:extent cx="1113790" cy="1143000"/>
            <wp:effectExtent l="0" t="0" r="0" b="0"/>
            <wp:wrapSquare wrapText="bothSides"/>
            <wp:docPr id="18" name="Picture 18" descr="MCj04375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37563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Depending on how long the exam has been in progress, it may be possible for you to be admitted.</w:t>
      </w:r>
      <w:r>
        <w:rPr>
          <w:rFonts w:ascii="Arial" w:hAnsi="Arial" w:cs="Arial"/>
          <w:sz w:val="22"/>
          <w:szCs w:val="22"/>
        </w:rPr>
        <w:t xml:space="preserve"> However, we are bound by examination board regulations on this matter.  Normally candidates with a genuine reason and who are brought straight to the centre may be admitted within the first hour of the published start time. Candidates who arrive more than</w:t>
      </w:r>
      <w:r>
        <w:rPr>
          <w:rFonts w:ascii="Arial" w:hAnsi="Arial" w:cs="Arial"/>
          <w:sz w:val="22"/>
          <w:szCs w:val="22"/>
        </w:rPr>
        <w:t xml:space="preserve"> 1 hour after the start or who arrive after the end of the exam will not be admitted.</w:t>
      </w:r>
    </w:p>
    <w:p w:rsidR="00035E0C" w:rsidRDefault="00035E0C">
      <w:pPr>
        <w:rPr>
          <w:rFonts w:ascii="Arial" w:hAnsi="Arial" w:cs="Arial"/>
          <w:b/>
          <w:sz w:val="22"/>
        </w:rPr>
      </w:pPr>
    </w:p>
    <w:p w:rsidR="00035E0C" w:rsidRDefault="00B813EA">
      <w:pPr>
        <w:rPr>
          <w:rFonts w:ascii="Arial" w:hAnsi="Arial" w:cs="Arial"/>
          <w:b/>
          <w:sz w:val="22"/>
        </w:rPr>
      </w:pPr>
      <w:r>
        <w:rPr>
          <w:rFonts w:ascii="Arial" w:hAnsi="Arial" w:cs="Arial"/>
          <w:b/>
          <w:sz w:val="22"/>
        </w:rPr>
        <w:t>Candidate Number:</w:t>
      </w:r>
    </w:p>
    <w:p w:rsidR="00035E0C" w:rsidRDefault="00B813EA">
      <w:pPr>
        <w:rPr>
          <w:rFonts w:ascii="Arial" w:hAnsi="Arial" w:cs="Arial"/>
          <w:sz w:val="22"/>
        </w:rPr>
      </w:pPr>
      <w:r>
        <w:rPr>
          <w:rFonts w:ascii="Arial" w:hAnsi="Arial" w:cs="Arial"/>
          <w:sz w:val="22"/>
        </w:rPr>
        <w:t xml:space="preserve">You have been given a 4-figure number that refers only to you. </w:t>
      </w:r>
      <w:r>
        <w:rPr>
          <w:rFonts w:ascii="Arial" w:hAnsi="Arial" w:cs="Arial"/>
          <w:b/>
          <w:sz w:val="22"/>
        </w:rPr>
        <w:t xml:space="preserve">You need to remember this number </w:t>
      </w:r>
      <w:r>
        <w:rPr>
          <w:rFonts w:ascii="Arial" w:hAnsi="Arial" w:cs="Arial"/>
          <w:sz w:val="22"/>
        </w:rPr>
        <w:t>as you will need to write it on all your exam papers. Y</w:t>
      </w:r>
      <w:r>
        <w:rPr>
          <w:rFonts w:ascii="Arial" w:hAnsi="Arial" w:cs="Arial"/>
          <w:sz w:val="22"/>
        </w:rPr>
        <w:t>ou will be allocated to a specific seat in the exam room and you must sit in this seat.</w:t>
      </w:r>
    </w:p>
    <w:p w:rsidR="00035E0C" w:rsidRDefault="00035E0C">
      <w:pPr>
        <w:rPr>
          <w:rFonts w:ascii="Arial" w:hAnsi="Arial" w:cs="Arial"/>
          <w:b/>
          <w:sz w:val="22"/>
        </w:rPr>
      </w:pPr>
    </w:p>
    <w:p w:rsidR="00035E0C" w:rsidRDefault="00B813EA">
      <w:pPr>
        <w:rPr>
          <w:rFonts w:ascii="Arial" w:hAnsi="Arial" w:cs="Arial"/>
          <w:b/>
          <w:sz w:val="22"/>
        </w:rPr>
      </w:pPr>
      <w:r>
        <w:rPr>
          <w:rFonts w:ascii="Arial" w:hAnsi="Arial" w:cs="Arial"/>
          <w:b/>
          <w:sz w:val="22"/>
        </w:rPr>
        <w:t>Timetables:</w:t>
      </w:r>
    </w:p>
    <w:p w:rsidR="00035E0C" w:rsidRDefault="00B813EA">
      <w:pPr>
        <w:rPr>
          <w:rFonts w:ascii="Arial" w:hAnsi="Arial" w:cs="Arial"/>
          <w:sz w:val="22"/>
        </w:rPr>
      </w:pPr>
      <w:r>
        <w:rPr>
          <w:rFonts w:ascii="Arial" w:hAnsi="Arial" w:cs="Arial"/>
          <w:sz w:val="22"/>
        </w:rPr>
        <w:t xml:space="preserve">Before each examination series, you will receive an individual candidate timetable - please check this carefully. If there are </w:t>
      </w:r>
      <w:r>
        <w:rPr>
          <w:rFonts w:ascii="Arial" w:hAnsi="Arial" w:cs="Arial"/>
          <w:b/>
          <w:sz w:val="22"/>
        </w:rPr>
        <w:t xml:space="preserve">ANY </w:t>
      </w:r>
      <w:r>
        <w:rPr>
          <w:rFonts w:ascii="Arial" w:hAnsi="Arial" w:cs="Arial"/>
          <w:sz w:val="22"/>
        </w:rPr>
        <w:t>mistakes (e.g. name, dat</w:t>
      </w:r>
      <w:r>
        <w:rPr>
          <w:rFonts w:ascii="Arial" w:hAnsi="Arial" w:cs="Arial"/>
          <w:sz w:val="22"/>
        </w:rPr>
        <w:t xml:space="preserve">e of birth, exam entry etc.) you </w:t>
      </w:r>
      <w:r>
        <w:rPr>
          <w:rFonts w:ascii="Arial" w:hAnsi="Arial" w:cs="Arial"/>
          <w:b/>
          <w:sz w:val="22"/>
        </w:rPr>
        <w:t xml:space="preserve">MUST </w:t>
      </w:r>
      <w:r>
        <w:rPr>
          <w:rFonts w:ascii="Arial" w:hAnsi="Arial" w:cs="Arial"/>
          <w:sz w:val="22"/>
        </w:rPr>
        <w:t xml:space="preserve">tell the exams officer immediately. Mistakes that are not spotted at </w:t>
      </w:r>
      <w:r>
        <w:rPr>
          <w:rFonts w:ascii="Arial" w:hAnsi="Arial" w:cs="Arial"/>
          <w:sz w:val="22"/>
        </w:rPr>
        <w:lastRenderedPageBreak/>
        <w:t>this stage could mean that your certificates are printed incorrectly later. Check each exam date carefully, and check to see if the exam is in the mo</w:t>
      </w:r>
      <w:r>
        <w:rPr>
          <w:rFonts w:ascii="Arial" w:hAnsi="Arial" w:cs="Arial"/>
          <w:sz w:val="22"/>
        </w:rPr>
        <w:t xml:space="preserve">rning or afternoon. If there is an exam on the list that you were not expecting to take you </w:t>
      </w:r>
      <w:r>
        <w:rPr>
          <w:rFonts w:ascii="Arial" w:hAnsi="Arial" w:cs="Arial"/>
          <w:b/>
          <w:sz w:val="22"/>
        </w:rPr>
        <w:t xml:space="preserve">MUST </w:t>
      </w:r>
      <w:r>
        <w:rPr>
          <w:rFonts w:ascii="Arial" w:hAnsi="Arial" w:cs="Arial"/>
          <w:sz w:val="22"/>
        </w:rPr>
        <w:t xml:space="preserve">tell the exams officer immediately. Make sure you know which </w:t>
      </w:r>
      <w:r>
        <w:rPr>
          <w:rFonts w:ascii="Arial" w:hAnsi="Arial" w:cs="Arial"/>
          <w:b/>
          <w:sz w:val="22"/>
        </w:rPr>
        <w:t xml:space="preserve">room, </w:t>
      </w:r>
      <w:r>
        <w:rPr>
          <w:rFonts w:ascii="Arial" w:hAnsi="Arial" w:cs="Arial"/>
          <w:sz w:val="22"/>
        </w:rPr>
        <w:t xml:space="preserve">and </w:t>
      </w:r>
      <w:r>
        <w:rPr>
          <w:rFonts w:ascii="Arial" w:hAnsi="Arial" w:cs="Arial"/>
          <w:b/>
          <w:sz w:val="22"/>
        </w:rPr>
        <w:t xml:space="preserve">seat </w:t>
      </w:r>
      <w:r>
        <w:rPr>
          <w:rFonts w:ascii="Arial" w:hAnsi="Arial" w:cs="Arial"/>
          <w:sz w:val="22"/>
        </w:rPr>
        <w:t>you need to go to for each exam. Your form tutor will have a copy of this informati</w:t>
      </w:r>
      <w:r>
        <w:rPr>
          <w:rFonts w:ascii="Arial" w:hAnsi="Arial" w:cs="Arial"/>
          <w:sz w:val="22"/>
        </w:rPr>
        <w:t>on.</w:t>
      </w:r>
    </w:p>
    <w:p w:rsidR="00035E0C" w:rsidRDefault="00035E0C">
      <w:pPr>
        <w:rPr>
          <w:rFonts w:ascii="Arial" w:hAnsi="Arial" w:cs="Arial"/>
          <w:sz w:val="16"/>
          <w:szCs w:val="16"/>
        </w:rPr>
      </w:pPr>
    </w:p>
    <w:p w:rsidR="00035E0C" w:rsidRDefault="00B813EA">
      <w:pPr>
        <w:jc w:val="center"/>
        <w:rPr>
          <w:rFonts w:ascii="Arial" w:hAnsi="Arial" w:cs="Arial"/>
          <w:b/>
          <w:sz w:val="18"/>
          <w:u w:val="single"/>
        </w:rPr>
      </w:pPr>
      <w:r>
        <w:rPr>
          <w:rFonts w:ascii="Arial" w:hAnsi="Arial" w:cs="Arial"/>
          <w:b/>
          <w:sz w:val="18"/>
          <w:u w:val="single"/>
        </w:rPr>
        <w:t>YOU ARE RESPONSIBLE FOR CHECKING YOUR EXAM TIMETABLE.</w:t>
      </w:r>
    </w:p>
    <w:p w:rsidR="00035E0C" w:rsidRDefault="00B813EA">
      <w:pPr>
        <w:jc w:val="center"/>
        <w:rPr>
          <w:rFonts w:ascii="Arial" w:hAnsi="Arial" w:cs="Arial"/>
          <w:b/>
          <w:sz w:val="18"/>
          <w:u w:val="single"/>
        </w:rPr>
      </w:pPr>
      <w:r>
        <w:rPr>
          <w:rFonts w:ascii="Arial" w:hAnsi="Arial" w:cs="Arial"/>
          <w:b/>
          <w:sz w:val="18"/>
          <w:u w:val="single"/>
        </w:rPr>
        <w:t>IF YOU LOSE YOUR TIMETABLE, ASK THE EXAMS OFFICER FOR A NEW ONE.</w:t>
      </w:r>
    </w:p>
    <w:p w:rsidR="00035E0C" w:rsidRDefault="00B813EA">
      <w:pPr>
        <w:rPr>
          <w:rFonts w:ascii="Arial" w:hAnsi="Arial" w:cs="Arial"/>
          <w:b/>
          <w:sz w:val="22"/>
        </w:rPr>
      </w:pPr>
      <w:r>
        <w:rPr>
          <w:noProof/>
        </w:rPr>
        <w:drawing>
          <wp:anchor distT="0" distB="0" distL="114300" distR="114300" simplePos="0" relativeHeight="251654144" behindDoc="0" locked="0" layoutInCell="1" allowOverlap="1">
            <wp:simplePos x="0" y="0"/>
            <wp:positionH relativeFrom="column">
              <wp:posOffset>4462780</wp:posOffset>
            </wp:positionH>
            <wp:positionV relativeFrom="paragraph">
              <wp:posOffset>157480</wp:posOffset>
            </wp:positionV>
            <wp:extent cx="1600200" cy="1253490"/>
            <wp:effectExtent l="0" t="0" r="0" b="3810"/>
            <wp:wrapSquare wrapText="bothSides"/>
            <wp:docPr id="1" name="Picture 4" descr="MCj04375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7559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E0C" w:rsidRDefault="00B813EA">
      <w:pPr>
        <w:rPr>
          <w:rFonts w:ascii="Arial" w:hAnsi="Arial" w:cs="Arial"/>
          <w:b/>
          <w:sz w:val="22"/>
        </w:rPr>
      </w:pPr>
      <w:r>
        <w:rPr>
          <w:rFonts w:ascii="Arial" w:hAnsi="Arial" w:cs="Arial"/>
          <w:b/>
          <w:sz w:val="22"/>
        </w:rPr>
        <w:t>Bags, Books, Notes and Valuables:</w:t>
      </w:r>
    </w:p>
    <w:p w:rsidR="00035E0C" w:rsidRDefault="00B813EA">
      <w:pPr>
        <w:rPr>
          <w:rFonts w:ascii="Arial" w:hAnsi="Arial" w:cs="Arial"/>
          <w:sz w:val="22"/>
        </w:rPr>
      </w:pPr>
      <w:r>
        <w:rPr>
          <w:rFonts w:ascii="Arial" w:hAnsi="Arial" w:cs="Arial"/>
          <w:sz w:val="22"/>
        </w:rPr>
        <w:t>You are not allowed to keep any bags, books or notes with you in the exam room.  You are not all</w:t>
      </w:r>
      <w:r>
        <w:rPr>
          <w:rFonts w:ascii="Arial" w:hAnsi="Arial" w:cs="Arial"/>
          <w:sz w:val="22"/>
        </w:rPr>
        <w:t xml:space="preserve">owed to have mobile phones/any type of electronic communication or storage device in the exam room – these must all be handed to a member of REACH staff so they can be securely locked away for the duration of the exam. </w:t>
      </w:r>
    </w:p>
    <w:p w:rsidR="00035E0C" w:rsidRDefault="00035E0C">
      <w:pPr>
        <w:rPr>
          <w:rFonts w:ascii="Arial" w:hAnsi="Arial" w:cs="Arial"/>
          <w:sz w:val="22"/>
          <w:szCs w:val="22"/>
        </w:rPr>
      </w:pPr>
    </w:p>
    <w:p w:rsidR="00035E0C" w:rsidRDefault="00035E0C">
      <w:pPr>
        <w:rPr>
          <w:rFonts w:ascii="Arial" w:hAnsi="Arial" w:cs="Arial"/>
          <w:b/>
          <w:sz w:val="22"/>
        </w:rPr>
      </w:pPr>
    </w:p>
    <w:p w:rsidR="00035E0C" w:rsidRDefault="00B813EA">
      <w:pPr>
        <w:rPr>
          <w:rFonts w:ascii="Arial" w:hAnsi="Arial" w:cs="Arial"/>
          <w:b/>
          <w:sz w:val="22"/>
        </w:rPr>
      </w:pPr>
      <w:r>
        <w:rPr>
          <w:rFonts w:ascii="Arial" w:hAnsi="Arial" w:cs="Arial"/>
          <w:b/>
          <w:sz w:val="22"/>
        </w:rPr>
        <w:t>Equipment:</w:t>
      </w:r>
    </w:p>
    <w:p w:rsidR="00035E0C" w:rsidRDefault="00B813EA">
      <w:pPr>
        <w:rPr>
          <w:rFonts w:ascii="Arial" w:hAnsi="Arial" w:cs="Arial"/>
          <w:sz w:val="22"/>
        </w:rPr>
      </w:pPr>
      <w:r>
        <w:rPr>
          <w:rFonts w:ascii="Arial" w:hAnsi="Arial" w:cs="Arial"/>
          <w:sz w:val="22"/>
        </w:rPr>
        <w:t>REACH School will provi</w:t>
      </w:r>
      <w:r>
        <w:rPr>
          <w:rFonts w:ascii="Arial" w:hAnsi="Arial" w:cs="Arial"/>
          <w:sz w:val="22"/>
        </w:rPr>
        <w:t xml:space="preserve">de all the equipment you will require for your exam. If you wish to bring your own equipment, this must be in a clear plastic bag or a transparent pencil case.  Ordinary pencil cases or boxes are not allowed in the exam room.  Calculators must comply with </w:t>
      </w:r>
      <w:r>
        <w:rPr>
          <w:rFonts w:ascii="Arial" w:hAnsi="Arial" w:cs="Arial"/>
          <w:sz w:val="22"/>
        </w:rPr>
        <w:t>exam board regulations – please check with exam officer if you wish to bring your own.  Borrowing from other candidates is NOT allowed under any circumstances.  Watches are NOT allowed in the exam room.</w:t>
      </w:r>
    </w:p>
    <w:p w:rsidR="00035E0C" w:rsidRDefault="00035E0C">
      <w:pPr>
        <w:rPr>
          <w:rFonts w:ascii="Arial" w:hAnsi="Arial" w:cs="Arial"/>
          <w:sz w:val="16"/>
          <w:szCs w:val="16"/>
        </w:rPr>
      </w:pPr>
    </w:p>
    <w:p w:rsidR="00035E0C" w:rsidRDefault="00B813EA">
      <w:pPr>
        <w:rPr>
          <w:rFonts w:ascii="Arial" w:hAnsi="Arial" w:cs="Arial"/>
          <w:sz w:val="22"/>
        </w:rPr>
      </w:pPr>
      <w:r>
        <w:rPr>
          <w:rFonts w:ascii="Arial" w:hAnsi="Arial" w:cs="Arial"/>
          <w:sz w:val="22"/>
        </w:rPr>
        <w:t>You are not permitted to have spare paper for making</w:t>
      </w:r>
      <w:r>
        <w:rPr>
          <w:rFonts w:ascii="Arial" w:hAnsi="Arial" w:cs="Arial"/>
          <w:sz w:val="22"/>
        </w:rPr>
        <w:t xml:space="preserve"> notes/rough work.  You must do any rough work either on the question paper or in the answer booklet provided. Cross out anything that you do not wish to be marked. Highlighter pens must not be used in your answers (although you may use them to highlight q</w:t>
      </w:r>
      <w:r>
        <w:rPr>
          <w:rFonts w:ascii="Arial" w:hAnsi="Arial" w:cs="Arial"/>
          <w:sz w:val="22"/>
        </w:rPr>
        <w:t xml:space="preserve">uestions, words or phrases within the question paper or question/answer booklet).  </w:t>
      </w:r>
      <w:r>
        <w:rPr>
          <w:rFonts w:ascii="Arial" w:hAnsi="Arial" w:cs="Arial"/>
          <w:b/>
          <w:sz w:val="18"/>
        </w:rPr>
        <w:t xml:space="preserve">YOU ARE NOT ALLOWED TO USE CORRECTING PENS OR FLUID. </w:t>
      </w:r>
      <w:r>
        <w:rPr>
          <w:rFonts w:ascii="Arial" w:hAnsi="Arial" w:cs="Arial"/>
          <w:sz w:val="22"/>
        </w:rPr>
        <w:t>This is to protect you and your exam; if correction devices were allowed, then someone could tamper with your exam paper</w:t>
      </w:r>
      <w:r>
        <w:rPr>
          <w:rFonts w:ascii="Arial" w:hAnsi="Arial" w:cs="Arial"/>
          <w:sz w:val="22"/>
        </w:rPr>
        <w:t xml:space="preserve"> and it would be undetectable.</w:t>
      </w:r>
    </w:p>
    <w:p w:rsidR="00035E0C" w:rsidRDefault="00B813EA">
      <w:pPr>
        <w:rPr>
          <w:rFonts w:ascii="Arial" w:hAnsi="Arial" w:cs="Arial"/>
          <w:b/>
          <w:sz w:val="22"/>
        </w:rPr>
      </w:pPr>
      <w:r>
        <w:rPr>
          <w:noProof/>
        </w:rPr>
        <w:drawing>
          <wp:anchor distT="0" distB="0" distL="114300" distR="114300" simplePos="0" relativeHeight="251657216" behindDoc="0" locked="0" layoutInCell="1" allowOverlap="1">
            <wp:simplePos x="0" y="0"/>
            <wp:positionH relativeFrom="column">
              <wp:posOffset>4649470</wp:posOffset>
            </wp:positionH>
            <wp:positionV relativeFrom="paragraph">
              <wp:posOffset>106680</wp:posOffset>
            </wp:positionV>
            <wp:extent cx="1254760" cy="1042035"/>
            <wp:effectExtent l="0" t="0" r="2540" b="5715"/>
            <wp:wrapSquare wrapText="bothSides"/>
            <wp:docPr id="11" name="Picture 11" descr="MCj04404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40424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76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E0C" w:rsidRDefault="00B813EA">
      <w:pPr>
        <w:rPr>
          <w:rFonts w:ascii="Arial" w:hAnsi="Arial" w:cs="Arial"/>
          <w:b/>
          <w:sz w:val="22"/>
        </w:rPr>
      </w:pPr>
      <w:r>
        <w:rPr>
          <w:rFonts w:ascii="Arial" w:hAnsi="Arial" w:cs="Arial"/>
          <w:b/>
          <w:sz w:val="22"/>
        </w:rPr>
        <w:t>Dictionaries:</w:t>
      </w:r>
    </w:p>
    <w:p w:rsidR="00035E0C" w:rsidRDefault="00B813EA">
      <w:pPr>
        <w:rPr>
          <w:rFonts w:ascii="Arial" w:hAnsi="Arial" w:cs="Arial"/>
          <w:sz w:val="22"/>
        </w:rPr>
      </w:pPr>
      <w:r>
        <w:rPr>
          <w:rFonts w:ascii="Arial" w:hAnsi="Arial" w:cs="Arial"/>
          <w:sz w:val="22"/>
        </w:rPr>
        <w:t xml:space="preserve">Dictionaries must not be used in exams unless they are specifically permitted by the subject specification (your teacher will tell you if they are allowed). </w:t>
      </w:r>
      <w:r>
        <w:rPr>
          <w:rFonts w:ascii="Arial" w:hAnsi="Arial" w:cs="Arial"/>
          <w:b/>
          <w:sz w:val="18"/>
        </w:rPr>
        <w:t xml:space="preserve">ELECTRONIC TRANSLATORS ARE NEVER ALLOWED. </w:t>
      </w:r>
      <w:r>
        <w:rPr>
          <w:rFonts w:ascii="Arial" w:hAnsi="Arial" w:cs="Arial"/>
          <w:sz w:val="22"/>
        </w:rPr>
        <w:t>If English</w:t>
      </w:r>
      <w:r>
        <w:rPr>
          <w:rFonts w:ascii="Arial" w:hAnsi="Arial" w:cs="Arial"/>
          <w:sz w:val="22"/>
        </w:rPr>
        <w:t xml:space="preserve"> is not your first language, then you may be allowed to use a bilingual translation dictionary in certain exams. However, this MUST be arranged before the exams begin.</w:t>
      </w:r>
    </w:p>
    <w:p w:rsidR="00035E0C" w:rsidRDefault="00035E0C">
      <w:pPr>
        <w:jc w:val="center"/>
        <w:rPr>
          <w:rFonts w:ascii="Arial" w:hAnsi="Arial" w:cs="Arial"/>
          <w:sz w:val="22"/>
        </w:rPr>
      </w:pPr>
    </w:p>
    <w:p w:rsidR="00035E0C" w:rsidRDefault="00B813EA">
      <w:pPr>
        <w:jc w:val="center"/>
        <w:rPr>
          <w:rFonts w:ascii="Arial" w:hAnsi="Arial" w:cs="Arial"/>
          <w:b/>
          <w:sz w:val="18"/>
        </w:rPr>
      </w:pPr>
      <w:r>
        <w:rPr>
          <w:rFonts w:ascii="Arial" w:hAnsi="Arial" w:cs="Arial"/>
          <w:b/>
          <w:sz w:val="18"/>
        </w:rPr>
        <w:t xml:space="preserve">IF YOU THINK YOU MIGHT BE ELIGIBLE TO USE A BILINGUAL DICTIONARY, </w:t>
      </w:r>
    </w:p>
    <w:p w:rsidR="00035E0C" w:rsidRDefault="00B813EA">
      <w:pPr>
        <w:jc w:val="center"/>
        <w:rPr>
          <w:rFonts w:ascii="Arial" w:hAnsi="Arial" w:cs="Arial"/>
          <w:b/>
          <w:sz w:val="18"/>
        </w:rPr>
      </w:pPr>
      <w:r>
        <w:rPr>
          <w:rFonts w:ascii="Arial" w:hAnsi="Arial" w:cs="Arial"/>
          <w:b/>
          <w:sz w:val="18"/>
        </w:rPr>
        <w:t xml:space="preserve">SEE THE EXAMS </w:t>
      </w:r>
      <w:r>
        <w:rPr>
          <w:rFonts w:ascii="Arial" w:hAnsi="Arial" w:cs="Arial"/>
          <w:b/>
          <w:sz w:val="18"/>
        </w:rPr>
        <w:t>OFFICER AS SOON AS POSSIBLE.</w:t>
      </w:r>
    </w:p>
    <w:p w:rsidR="00035E0C" w:rsidRDefault="00035E0C">
      <w:pPr>
        <w:rPr>
          <w:rFonts w:ascii="Arial" w:hAnsi="Arial" w:cs="Arial"/>
          <w:b/>
          <w:sz w:val="22"/>
          <w:szCs w:val="22"/>
        </w:rPr>
      </w:pPr>
    </w:p>
    <w:p w:rsidR="00035E0C" w:rsidRDefault="00B813EA">
      <w:pPr>
        <w:rPr>
          <w:rFonts w:ascii="Arial" w:hAnsi="Arial" w:cs="Arial"/>
          <w:sz w:val="22"/>
          <w:szCs w:val="22"/>
        </w:rPr>
      </w:pPr>
      <w:r>
        <w:rPr>
          <w:rFonts w:ascii="Arial" w:hAnsi="Arial" w:cs="Arial"/>
          <w:b/>
          <w:sz w:val="22"/>
          <w:szCs w:val="22"/>
        </w:rPr>
        <w:t>Prohibited Material:</w:t>
      </w:r>
    </w:p>
    <w:p w:rsidR="00035E0C" w:rsidRDefault="00B813EA">
      <w:pPr>
        <w:rPr>
          <w:rFonts w:ascii="Arial" w:hAnsi="Arial" w:cs="Arial"/>
          <w:sz w:val="22"/>
          <w:szCs w:val="22"/>
        </w:rPr>
      </w:pPr>
      <w:r>
        <w:rPr>
          <w:noProof/>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125730</wp:posOffset>
            </wp:positionV>
            <wp:extent cx="1367790" cy="1160780"/>
            <wp:effectExtent l="0" t="0" r="3810" b="1270"/>
            <wp:wrapSquare wrapText="bothSides"/>
            <wp:docPr id="22" name="Picture 22" descr="MCj04404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44043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779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The following items are not permitted in the exam room:</w:t>
      </w:r>
    </w:p>
    <w:p w:rsidR="00035E0C" w:rsidRDefault="00B813EA">
      <w:pPr>
        <w:numPr>
          <w:ilvl w:val="0"/>
          <w:numId w:val="6"/>
        </w:numPr>
        <w:rPr>
          <w:rFonts w:ascii="Arial" w:hAnsi="Arial" w:cs="Arial"/>
          <w:sz w:val="22"/>
          <w:szCs w:val="22"/>
        </w:rPr>
      </w:pPr>
      <w:r>
        <w:rPr>
          <w:rFonts w:ascii="Arial" w:hAnsi="Arial" w:cs="Arial"/>
          <w:sz w:val="22"/>
          <w:szCs w:val="22"/>
        </w:rPr>
        <w:t>Mobile phones, pagers, organisers, watches, any type of electronic communication or storage device</w:t>
      </w:r>
    </w:p>
    <w:p w:rsidR="00035E0C" w:rsidRDefault="00B813EA">
      <w:pPr>
        <w:numPr>
          <w:ilvl w:val="0"/>
          <w:numId w:val="6"/>
        </w:numPr>
        <w:rPr>
          <w:rFonts w:ascii="Arial" w:hAnsi="Arial" w:cs="Arial"/>
          <w:sz w:val="22"/>
          <w:szCs w:val="22"/>
        </w:rPr>
      </w:pPr>
      <w:r>
        <w:rPr>
          <w:rFonts w:ascii="Arial" w:hAnsi="Arial" w:cs="Arial"/>
          <w:sz w:val="22"/>
          <w:szCs w:val="22"/>
        </w:rPr>
        <w:t>Non-transparent pencil cases/boxes</w:t>
      </w:r>
    </w:p>
    <w:p w:rsidR="00035E0C" w:rsidRDefault="00B813EA">
      <w:pPr>
        <w:numPr>
          <w:ilvl w:val="0"/>
          <w:numId w:val="6"/>
        </w:numPr>
        <w:rPr>
          <w:rFonts w:ascii="Arial" w:hAnsi="Arial" w:cs="Arial"/>
          <w:sz w:val="22"/>
          <w:szCs w:val="22"/>
        </w:rPr>
      </w:pPr>
      <w:r>
        <w:rPr>
          <w:rFonts w:ascii="Arial" w:hAnsi="Arial" w:cs="Arial"/>
          <w:sz w:val="22"/>
          <w:szCs w:val="22"/>
        </w:rPr>
        <w:t>Calculator cas</w:t>
      </w:r>
      <w:r>
        <w:rPr>
          <w:rFonts w:ascii="Arial" w:hAnsi="Arial" w:cs="Arial"/>
          <w:sz w:val="22"/>
          <w:szCs w:val="22"/>
        </w:rPr>
        <w:t>es and instruction books</w:t>
      </w:r>
    </w:p>
    <w:p w:rsidR="00035E0C" w:rsidRDefault="00B813EA">
      <w:pPr>
        <w:numPr>
          <w:ilvl w:val="0"/>
          <w:numId w:val="6"/>
        </w:numPr>
        <w:rPr>
          <w:rFonts w:ascii="Arial" w:hAnsi="Arial" w:cs="Arial"/>
          <w:sz w:val="22"/>
          <w:szCs w:val="22"/>
        </w:rPr>
      </w:pPr>
      <w:r>
        <w:rPr>
          <w:rFonts w:ascii="Arial" w:hAnsi="Arial" w:cs="Arial"/>
          <w:sz w:val="22"/>
          <w:szCs w:val="22"/>
        </w:rPr>
        <w:t>Headphones, personal stereos, MP3 players, IPods, any other kind of music storage/playing device</w:t>
      </w:r>
    </w:p>
    <w:p w:rsidR="00035E0C" w:rsidRDefault="00B813EA">
      <w:pPr>
        <w:numPr>
          <w:ilvl w:val="0"/>
          <w:numId w:val="6"/>
        </w:numPr>
        <w:rPr>
          <w:rFonts w:ascii="Arial" w:hAnsi="Arial" w:cs="Arial"/>
          <w:sz w:val="22"/>
          <w:szCs w:val="22"/>
        </w:rPr>
      </w:pPr>
      <w:r>
        <w:rPr>
          <w:rFonts w:ascii="Arial" w:hAnsi="Arial" w:cs="Arial"/>
          <w:sz w:val="22"/>
          <w:szCs w:val="22"/>
        </w:rPr>
        <w:t>Books (except for authorised texts), notes, letters, diaries or other printed material, spare paper</w:t>
      </w:r>
    </w:p>
    <w:p w:rsidR="00035E0C" w:rsidRDefault="00B813EA">
      <w:pPr>
        <w:numPr>
          <w:ilvl w:val="0"/>
          <w:numId w:val="6"/>
        </w:numPr>
        <w:rPr>
          <w:rFonts w:ascii="Arial" w:hAnsi="Arial" w:cs="Arial"/>
          <w:sz w:val="22"/>
          <w:szCs w:val="22"/>
        </w:rPr>
      </w:pPr>
      <w:r>
        <w:rPr>
          <w:rFonts w:ascii="Arial" w:hAnsi="Arial" w:cs="Arial"/>
          <w:sz w:val="22"/>
          <w:szCs w:val="22"/>
        </w:rPr>
        <w:t xml:space="preserve">Bags, rucksacks, PE kits, glasses </w:t>
      </w:r>
      <w:r>
        <w:rPr>
          <w:rFonts w:ascii="Arial" w:hAnsi="Arial" w:cs="Arial"/>
          <w:sz w:val="22"/>
          <w:szCs w:val="22"/>
        </w:rPr>
        <w:t>cases etc.</w:t>
      </w:r>
    </w:p>
    <w:p w:rsidR="00035E0C" w:rsidRDefault="00035E0C">
      <w:pPr>
        <w:rPr>
          <w:rFonts w:ascii="Arial" w:hAnsi="Arial" w:cs="Arial"/>
          <w:sz w:val="16"/>
          <w:szCs w:val="16"/>
        </w:rPr>
      </w:pPr>
    </w:p>
    <w:p w:rsidR="00035E0C" w:rsidRDefault="00B813EA">
      <w:pPr>
        <w:rPr>
          <w:rFonts w:ascii="Arial" w:hAnsi="Arial" w:cs="Arial"/>
          <w:sz w:val="22"/>
          <w:szCs w:val="22"/>
        </w:rPr>
      </w:pPr>
      <w:r>
        <w:rPr>
          <w:rFonts w:ascii="Arial" w:hAnsi="Arial" w:cs="Arial"/>
          <w:sz w:val="22"/>
          <w:szCs w:val="22"/>
        </w:rPr>
        <w:lastRenderedPageBreak/>
        <w:t>If you need tissues in the exam room, you must remove them from packets and place them on the desk at the start of the exam. There will usually be a supply of tissues in the exam room, however do not rely on this. If you know you will need them</w:t>
      </w:r>
      <w:r>
        <w:rPr>
          <w:rFonts w:ascii="Arial" w:hAnsi="Arial" w:cs="Arial"/>
          <w:sz w:val="22"/>
          <w:szCs w:val="22"/>
        </w:rPr>
        <w:t>, bring your own.</w:t>
      </w:r>
    </w:p>
    <w:p w:rsidR="00035E0C" w:rsidRDefault="00035E0C">
      <w:pPr>
        <w:rPr>
          <w:rFonts w:ascii="Arial" w:hAnsi="Arial" w:cs="Arial"/>
          <w:b/>
          <w:sz w:val="22"/>
        </w:rPr>
      </w:pPr>
    </w:p>
    <w:p w:rsidR="00035E0C" w:rsidRDefault="00035E0C">
      <w:pPr>
        <w:rPr>
          <w:rFonts w:ascii="Arial" w:hAnsi="Arial" w:cs="Arial"/>
          <w:b/>
          <w:sz w:val="22"/>
        </w:rPr>
      </w:pPr>
    </w:p>
    <w:p w:rsidR="00035E0C" w:rsidRDefault="00035E0C">
      <w:pPr>
        <w:rPr>
          <w:rFonts w:ascii="Arial" w:hAnsi="Arial" w:cs="Arial"/>
          <w:b/>
          <w:sz w:val="22"/>
        </w:rPr>
      </w:pPr>
    </w:p>
    <w:p w:rsidR="00035E0C" w:rsidRDefault="00B813EA">
      <w:pPr>
        <w:rPr>
          <w:rFonts w:ascii="Arial" w:hAnsi="Arial" w:cs="Arial"/>
          <w:b/>
          <w:sz w:val="22"/>
        </w:rPr>
      </w:pPr>
      <w:r>
        <w:rPr>
          <w:rFonts w:ascii="Arial" w:hAnsi="Arial" w:cs="Arial"/>
          <w:b/>
          <w:sz w:val="22"/>
        </w:rPr>
        <w:t>The exam boards do not allow mobile phones, MP3 players etc:</w:t>
      </w:r>
    </w:p>
    <w:p w:rsidR="00035E0C" w:rsidRDefault="00B813EA">
      <w:pPr>
        <w:rPr>
          <w:rFonts w:ascii="Arial" w:hAnsi="Arial" w:cs="Arial"/>
          <w:sz w:val="22"/>
        </w:rPr>
      </w:pPr>
      <w:r>
        <w:rPr>
          <w:noProof/>
        </w:rPr>
        <w:drawing>
          <wp:anchor distT="0" distB="0" distL="114300" distR="114300" simplePos="0" relativeHeight="251655168" behindDoc="0" locked="0" layoutInCell="1" allowOverlap="1">
            <wp:simplePos x="0" y="0"/>
            <wp:positionH relativeFrom="column">
              <wp:posOffset>-364490</wp:posOffset>
            </wp:positionH>
            <wp:positionV relativeFrom="paragraph">
              <wp:posOffset>-352425</wp:posOffset>
            </wp:positionV>
            <wp:extent cx="1141730" cy="1161415"/>
            <wp:effectExtent l="0" t="0" r="1270" b="635"/>
            <wp:wrapSquare wrapText="bothSides"/>
            <wp:docPr id="6" name="Picture 6" descr="MCj04343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4383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73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 xml:space="preserve">Mobile phones, music players, headphones and any type of electronic communication or storage device are </w:t>
      </w:r>
      <w:r>
        <w:rPr>
          <w:rFonts w:ascii="Arial" w:hAnsi="Arial" w:cs="Arial"/>
          <w:b/>
          <w:sz w:val="22"/>
        </w:rPr>
        <w:t>not allowed on your person in the exam room</w:t>
      </w:r>
      <w:r>
        <w:rPr>
          <w:rFonts w:ascii="Arial" w:hAnsi="Arial" w:cs="Arial"/>
          <w:sz w:val="22"/>
        </w:rPr>
        <w:t>. As you enter school, you</w:t>
      </w:r>
      <w:r>
        <w:rPr>
          <w:rFonts w:ascii="Arial" w:hAnsi="Arial" w:cs="Arial"/>
          <w:sz w:val="22"/>
        </w:rPr>
        <w:t xml:space="preserve"> will be asked to switch off your phone and a member of REACH staff will collect it from you. At the end of the exam, they will return these belongings to you.</w:t>
      </w:r>
    </w:p>
    <w:p w:rsidR="00035E0C" w:rsidRDefault="00035E0C">
      <w:pPr>
        <w:rPr>
          <w:rFonts w:ascii="Arial" w:hAnsi="Arial" w:cs="Arial"/>
          <w:sz w:val="22"/>
          <w:szCs w:val="22"/>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2"/>
      </w:tblGrid>
      <w:tr w:rsidR="00035E0C">
        <w:trPr>
          <w:trHeight w:val="2525"/>
        </w:trPr>
        <w:tc>
          <w:tcPr>
            <w:tcW w:w="9252" w:type="dxa"/>
          </w:tcPr>
          <w:p w:rsidR="00035E0C" w:rsidRDefault="00035E0C">
            <w:pPr>
              <w:rPr>
                <w:rFonts w:ascii="Arial" w:hAnsi="Arial" w:cs="Arial"/>
                <w:b/>
                <w:sz w:val="18"/>
              </w:rPr>
            </w:pPr>
          </w:p>
          <w:p w:rsidR="00035E0C" w:rsidRDefault="00B813EA">
            <w:pPr>
              <w:rPr>
                <w:rFonts w:ascii="Arial" w:hAnsi="Arial" w:cs="Arial"/>
                <w:b/>
                <w:sz w:val="18"/>
                <w:szCs w:val="18"/>
              </w:rPr>
            </w:pPr>
            <w:r>
              <w:rPr>
                <w:rFonts w:ascii="Arial" w:hAnsi="Arial" w:cs="Arial"/>
                <w:b/>
                <w:sz w:val="18"/>
              </w:rPr>
              <w:t xml:space="preserve">IF A MOBILE PHONE OR OTHER ELECTRONIC COMMUNICATION DEVICE IS FOUND IN YOUR POSSESSION DURING </w:t>
            </w:r>
            <w:r>
              <w:rPr>
                <w:rFonts w:ascii="Arial" w:hAnsi="Arial" w:cs="Arial"/>
                <w:b/>
                <w:sz w:val="18"/>
              </w:rPr>
              <w:t>AN EXAM,</w:t>
            </w:r>
            <w:r>
              <w:rPr>
                <w:rFonts w:ascii="Arial" w:hAnsi="Arial" w:cs="Arial"/>
                <w:b/>
                <w:sz w:val="20"/>
                <w:szCs w:val="20"/>
              </w:rPr>
              <w:t xml:space="preserve"> EVEN IF IT IS TURNED OFF,</w:t>
            </w:r>
            <w:r>
              <w:rPr>
                <w:rFonts w:ascii="Arial" w:hAnsi="Arial" w:cs="Arial"/>
                <w:b/>
                <w:sz w:val="18"/>
                <w:szCs w:val="18"/>
              </w:rPr>
              <w:t xml:space="preserve"> THE DEVICE WILL BE TAKEN FROM YOU AND A REPORT MADE TO THE APPROPRIATE EXAM BOARD. NO EXCEPTIONS WILL BE MADE. </w:t>
            </w:r>
          </w:p>
          <w:p w:rsidR="00035E0C" w:rsidRDefault="00035E0C">
            <w:pPr>
              <w:rPr>
                <w:rFonts w:ascii="Arial" w:hAnsi="Arial" w:cs="Arial"/>
                <w:b/>
                <w:sz w:val="18"/>
                <w:szCs w:val="18"/>
              </w:rPr>
            </w:pPr>
          </w:p>
          <w:p w:rsidR="00035E0C" w:rsidRDefault="00035E0C">
            <w:pPr>
              <w:rPr>
                <w:rFonts w:ascii="Arial" w:hAnsi="Arial" w:cs="Arial"/>
                <w:b/>
                <w:sz w:val="18"/>
                <w:szCs w:val="18"/>
              </w:rPr>
            </w:pPr>
          </w:p>
          <w:p w:rsidR="00035E0C" w:rsidRDefault="00B813EA">
            <w:pPr>
              <w:rPr>
                <w:rFonts w:ascii="Arial" w:hAnsi="Arial" w:cs="Arial"/>
                <w:b/>
                <w:sz w:val="18"/>
                <w:szCs w:val="18"/>
                <w:u w:val="single"/>
              </w:rPr>
            </w:pPr>
            <w:r>
              <w:rPr>
                <w:rFonts w:ascii="Arial" w:hAnsi="Arial" w:cs="Arial"/>
                <w:b/>
                <w:sz w:val="22"/>
                <w:szCs w:val="22"/>
                <w:u w:val="single"/>
              </w:rPr>
              <w:t xml:space="preserve">MINIMUM </w:t>
            </w:r>
            <w:r>
              <w:rPr>
                <w:rFonts w:ascii="Arial" w:hAnsi="Arial" w:cs="Arial"/>
                <w:b/>
                <w:sz w:val="18"/>
                <w:szCs w:val="18"/>
                <w:u w:val="single"/>
              </w:rPr>
              <w:t xml:space="preserve"> PENALTIES IMPOSED BY THE EXAM BOARDS ARE AS FOLLOWS(WITHOUT EXCEPTION):</w:t>
            </w:r>
          </w:p>
          <w:p w:rsidR="00035E0C" w:rsidRDefault="00035E0C">
            <w:pPr>
              <w:rPr>
                <w:rFonts w:ascii="Arial" w:hAnsi="Arial" w:cs="Arial"/>
                <w:b/>
                <w:sz w:val="18"/>
                <w:szCs w:val="18"/>
                <w:u w:val="single"/>
              </w:rPr>
            </w:pPr>
          </w:p>
          <w:p w:rsidR="00035E0C" w:rsidRDefault="00B813EA">
            <w:pPr>
              <w:rPr>
                <w:rFonts w:ascii="Arial" w:hAnsi="Arial" w:cs="Arial"/>
                <w:b/>
                <w:sz w:val="22"/>
                <w:szCs w:val="22"/>
                <w:u w:val="single"/>
              </w:rPr>
            </w:pPr>
            <w:r>
              <w:rPr>
                <w:rFonts w:ascii="Arial" w:hAnsi="Arial" w:cs="Arial"/>
                <w:b/>
                <w:sz w:val="22"/>
                <w:szCs w:val="22"/>
                <w:u w:val="single"/>
              </w:rPr>
              <w:t>Device found on you and t</w:t>
            </w:r>
            <w:r>
              <w:rPr>
                <w:rFonts w:ascii="Arial" w:hAnsi="Arial" w:cs="Arial"/>
                <w:b/>
                <w:sz w:val="22"/>
                <w:szCs w:val="22"/>
                <w:u w:val="single"/>
              </w:rPr>
              <w:t xml:space="preserve">urned ON: </w:t>
            </w:r>
            <w:r>
              <w:rPr>
                <w:rFonts w:ascii="Arial" w:hAnsi="Arial" w:cs="Arial"/>
                <w:b/>
                <w:sz w:val="22"/>
                <w:szCs w:val="22"/>
              </w:rPr>
              <w:t>disqualification from entire subject award</w:t>
            </w:r>
          </w:p>
          <w:p w:rsidR="00035E0C" w:rsidRDefault="00B813EA">
            <w:pPr>
              <w:rPr>
                <w:rFonts w:ascii="Arial" w:hAnsi="Arial" w:cs="Arial"/>
                <w:b/>
                <w:sz w:val="18"/>
                <w:szCs w:val="18"/>
              </w:rPr>
            </w:pPr>
            <w:r>
              <w:rPr>
                <w:rFonts w:ascii="Arial" w:hAnsi="Arial" w:cs="Arial"/>
                <w:b/>
                <w:sz w:val="22"/>
                <w:szCs w:val="22"/>
                <w:u w:val="single"/>
              </w:rPr>
              <w:t>Device found on you and turned OFF:</w:t>
            </w:r>
            <w:r>
              <w:rPr>
                <w:rFonts w:ascii="Arial" w:hAnsi="Arial" w:cs="Arial"/>
                <w:b/>
                <w:sz w:val="22"/>
                <w:szCs w:val="22"/>
              </w:rPr>
              <w:t xml:space="preserve"> disqualification from the component</w:t>
            </w:r>
          </w:p>
        </w:tc>
      </w:tr>
    </w:tbl>
    <w:p w:rsidR="00035E0C" w:rsidRDefault="00035E0C">
      <w:pPr>
        <w:rPr>
          <w:rFonts w:ascii="Arial" w:hAnsi="Arial" w:cs="Arial"/>
          <w:b/>
          <w:sz w:val="18"/>
        </w:rPr>
      </w:pPr>
    </w:p>
    <w:p w:rsidR="00035E0C" w:rsidRDefault="00B813EA">
      <w:pPr>
        <w:rPr>
          <w:rFonts w:ascii="Arial" w:hAnsi="Arial" w:cs="Arial"/>
          <w:b/>
          <w:sz w:val="22"/>
        </w:rPr>
      </w:pPr>
      <w:r>
        <w:rPr>
          <w:noProof/>
        </w:rPr>
        <w:drawing>
          <wp:anchor distT="0" distB="0" distL="114300" distR="114300" simplePos="0" relativeHeight="251661312" behindDoc="0" locked="0" layoutInCell="1" allowOverlap="1">
            <wp:simplePos x="0" y="0"/>
            <wp:positionH relativeFrom="column">
              <wp:posOffset>4686300</wp:posOffset>
            </wp:positionH>
            <wp:positionV relativeFrom="paragraph">
              <wp:posOffset>60960</wp:posOffset>
            </wp:positionV>
            <wp:extent cx="1032510" cy="1032510"/>
            <wp:effectExtent l="0" t="0" r="0" b="0"/>
            <wp:wrapSquare wrapText="bothSides"/>
            <wp:docPr id="24" name="Picture 24" descr="MCj03966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396686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251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rPr>
        <w:t>Drinks and Sweets:</w:t>
      </w:r>
    </w:p>
    <w:p w:rsidR="00035E0C" w:rsidRDefault="00B813EA">
      <w:pPr>
        <w:rPr>
          <w:rFonts w:ascii="Arial" w:hAnsi="Arial" w:cs="Arial"/>
          <w:sz w:val="22"/>
        </w:rPr>
      </w:pPr>
      <w:r>
        <w:rPr>
          <w:rFonts w:ascii="Arial" w:hAnsi="Arial" w:cs="Arial"/>
          <w:sz w:val="22"/>
        </w:rPr>
        <w:t xml:space="preserve">You are allowed to take into the exam room a </w:t>
      </w:r>
      <w:r>
        <w:rPr>
          <w:rFonts w:ascii="Arial" w:hAnsi="Arial" w:cs="Arial"/>
          <w:b/>
          <w:sz w:val="22"/>
        </w:rPr>
        <w:t xml:space="preserve">drink in a clear plastic bottle with the label removed. </w:t>
      </w:r>
      <w:r>
        <w:rPr>
          <w:rFonts w:ascii="Arial" w:hAnsi="Arial" w:cs="Arial"/>
          <w:sz w:val="22"/>
        </w:rPr>
        <w:t xml:space="preserve">Food or </w:t>
      </w:r>
      <w:r>
        <w:rPr>
          <w:rFonts w:ascii="Arial" w:hAnsi="Arial" w:cs="Arial"/>
          <w:sz w:val="22"/>
        </w:rPr>
        <w:t>any other drink is not allowed. You will not be able to leave the exam room to refill a bottle of water, and the invigilators cannot leave to do this for you, so please make sure that you have enough for the whole exam time.  If you are given permission to</w:t>
      </w:r>
      <w:r>
        <w:rPr>
          <w:rFonts w:ascii="Arial" w:hAnsi="Arial" w:cs="Arial"/>
          <w:sz w:val="22"/>
        </w:rPr>
        <w:t xml:space="preserve"> take sweets into the exam room, these must have all packaging removed.</w:t>
      </w:r>
    </w:p>
    <w:p w:rsidR="00035E0C" w:rsidRDefault="00B813EA">
      <w:pPr>
        <w:rPr>
          <w:rFonts w:ascii="Arial" w:hAnsi="Arial" w:cs="Arial"/>
          <w:b/>
          <w:sz w:val="22"/>
          <w:szCs w:val="22"/>
        </w:rPr>
      </w:pP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270510</wp:posOffset>
            </wp:positionV>
            <wp:extent cx="1026160" cy="1261110"/>
            <wp:effectExtent l="0" t="0" r="2540" b="0"/>
            <wp:wrapSquare wrapText="bothSides"/>
            <wp:docPr id="25" name="Picture 25" descr="MCj04244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424444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616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E0C" w:rsidRDefault="00B813EA">
      <w:pPr>
        <w:rPr>
          <w:rFonts w:ascii="Arial" w:hAnsi="Arial" w:cs="Arial"/>
          <w:sz w:val="22"/>
        </w:rPr>
      </w:pPr>
      <w:r>
        <w:rPr>
          <w:rFonts w:ascii="Arial" w:hAnsi="Arial" w:cs="Arial"/>
          <w:b/>
          <w:sz w:val="22"/>
        </w:rPr>
        <w:t>Conduct in the Exam Room:</w:t>
      </w:r>
    </w:p>
    <w:p w:rsidR="00035E0C" w:rsidRDefault="00B813EA">
      <w:pPr>
        <w:rPr>
          <w:rFonts w:ascii="Arial" w:hAnsi="Arial" w:cs="Arial"/>
          <w:sz w:val="22"/>
        </w:rPr>
      </w:pPr>
      <w:r>
        <w:rPr>
          <w:rFonts w:ascii="Arial" w:hAnsi="Arial" w:cs="Arial"/>
          <w:sz w:val="22"/>
        </w:rPr>
        <w:t xml:space="preserve">You must be silent at all times when you are in the exam room. This includes when you </w:t>
      </w:r>
      <w:r>
        <w:rPr>
          <w:rFonts w:ascii="Arial" w:hAnsi="Arial" w:cs="Arial"/>
          <w:b/>
          <w:sz w:val="22"/>
        </w:rPr>
        <w:t xml:space="preserve">enter </w:t>
      </w:r>
      <w:r>
        <w:rPr>
          <w:rFonts w:ascii="Arial" w:hAnsi="Arial" w:cs="Arial"/>
          <w:sz w:val="22"/>
        </w:rPr>
        <w:t xml:space="preserve">and </w:t>
      </w:r>
      <w:r>
        <w:rPr>
          <w:rFonts w:ascii="Arial" w:hAnsi="Arial" w:cs="Arial"/>
          <w:b/>
          <w:sz w:val="22"/>
        </w:rPr>
        <w:t>leave</w:t>
      </w:r>
      <w:r>
        <w:rPr>
          <w:rFonts w:ascii="Arial" w:hAnsi="Arial" w:cs="Arial"/>
          <w:sz w:val="22"/>
        </w:rPr>
        <w:t xml:space="preserve">. If you need assistance, put your hand up clearly and </w:t>
      </w:r>
      <w:r>
        <w:rPr>
          <w:rFonts w:ascii="Arial" w:hAnsi="Arial" w:cs="Arial"/>
          <w:sz w:val="22"/>
        </w:rPr>
        <w:t xml:space="preserve">wait for an invigilator to attend to you. </w:t>
      </w:r>
      <w:r>
        <w:rPr>
          <w:rFonts w:ascii="Arial" w:hAnsi="Arial" w:cs="Arial"/>
          <w:b/>
          <w:sz w:val="22"/>
        </w:rPr>
        <w:t xml:space="preserve">If you have finished your work before the exam ends, you will not be allowed to leave the building </w:t>
      </w:r>
      <w:r>
        <w:rPr>
          <w:rFonts w:ascii="Arial" w:hAnsi="Arial" w:cs="Arial"/>
          <w:sz w:val="22"/>
        </w:rPr>
        <w:t>as</w:t>
      </w:r>
      <w:r>
        <w:rPr>
          <w:rFonts w:ascii="Arial" w:hAnsi="Arial" w:cs="Arial"/>
          <w:b/>
          <w:sz w:val="22"/>
        </w:rPr>
        <w:t xml:space="preserve"> </w:t>
      </w:r>
      <w:r>
        <w:rPr>
          <w:rFonts w:ascii="Arial" w:hAnsi="Arial" w:cs="Arial"/>
          <w:sz w:val="22"/>
        </w:rPr>
        <w:t>the exam board requires you to be supervised until one hour after the published starting time for the exam.</w:t>
      </w:r>
    </w:p>
    <w:p w:rsidR="00035E0C" w:rsidRDefault="00035E0C">
      <w:pPr>
        <w:rPr>
          <w:rFonts w:ascii="Arial" w:hAnsi="Arial" w:cs="Arial"/>
          <w:sz w:val="22"/>
        </w:rPr>
      </w:pPr>
    </w:p>
    <w:p w:rsidR="00035E0C" w:rsidRDefault="00B813EA">
      <w:pPr>
        <w:rPr>
          <w:rFonts w:ascii="Arial" w:hAnsi="Arial" w:cs="Arial"/>
          <w:sz w:val="22"/>
        </w:rPr>
      </w:pPr>
      <w:r>
        <w:rPr>
          <w:rFonts w:ascii="Arial" w:hAnsi="Arial" w:cs="Arial"/>
          <w:sz w:val="22"/>
        </w:rPr>
        <w:t>You</w:t>
      </w:r>
      <w:r>
        <w:rPr>
          <w:rFonts w:ascii="Arial" w:hAnsi="Arial" w:cs="Arial"/>
          <w:sz w:val="22"/>
        </w:rPr>
        <w:t xml:space="preserve"> must not </w:t>
      </w:r>
      <w:r>
        <w:rPr>
          <w:rFonts w:ascii="Arial" w:hAnsi="Arial" w:cs="Arial"/>
          <w:b/>
          <w:bCs/>
          <w:sz w:val="22"/>
        </w:rPr>
        <w:t>start writing or open your examination paper</w:t>
      </w:r>
      <w:r>
        <w:rPr>
          <w:rFonts w:ascii="Arial" w:hAnsi="Arial" w:cs="Arial"/>
          <w:sz w:val="22"/>
        </w:rPr>
        <w:t xml:space="preserve"> until the invigilator has given you permission to do so, this includes writing your name, centre number and candidate number on your examination paper or answer booklet.</w:t>
      </w:r>
    </w:p>
    <w:p w:rsidR="00035E0C" w:rsidRDefault="00035E0C">
      <w:pPr>
        <w:rPr>
          <w:rFonts w:ascii="Arial" w:hAnsi="Arial" w:cs="Arial"/>
          <w:sz w:val="22"/>
        </w:rPr>
      </w:pPr>
    </w:p>
    <w:p w:rsidR="00035E0C" w:rsidRDefault="00035E0C">
      <w:pPr>
        <w:rPr>
          <w:rFonts w:ascii="Arial" w:hAnsi="Arial" w:cs="Arial"/>
          <w:sz w:val="22"/>
        </w:rPr>
      </w:pPr>
    </w:p>
    <w:p w:rsidR="00035E0C" w:rsidRDefault="00B813EA">
      <w:pPr>
        <w:rPr>
          <w:rFonts w:ascii="Arial" w:hAnsi="Arial" w:cs="Arial"/>
          <w:b/>
          <w:sz w:val="22"/>
        </w:rPr>
      </w:pPr>
      <w:r>
        <w:rPr>
          <w:rFonts w:ascii="Arial" w:hAnsi="Arial" w:cs="Arial"/>
          <w:b/>
          <w:sz w:val="22"/>
        </w:rPr>
        <w:t>Emergencies during an Exam:</w:t>
      </w:r>
    </w:p>
    <w:p w:rsidR="00035E0C" w:rsidRDefault="00B813EA">
      <w:pPr>
        <w:rPr>
          <w:rFonts w:ascii="Arial" w:hAnsi="Arial" w:cs="Arial"/>
          <w:sz w:val="22"/>
          <w:szCs w:val="22"/>
        </w:rPr>
      </w:pPr>
      <w:r>
        <w:rPr>
          <w:rFonts w:ascii="Arial" w:hAnsi="Arial" w:cs="Arial"/>
          <w:sz w:val="22"/>
          <w:szCs w:val="22"/>
        </w:rPr>
        <w:t>I</w:t>
      </w:r>
      <w:r>
        <w:rPr>
          <w:rFonts w:ascii="Arial" w:hAnsi="Arial" w:cs="Arial"/>
          <w:sz w:val="22"/>
          <w:szCs w:val="22"/>
        </w:rPr>
        <w:t xml:space="preserve">f an emergency occurs during an exam, you will be instructed by the member of staff invigilating your exam.  You </w:t>
      </w:r>
      <w:r>
        <w:rPr>
          <w:rFonts w:ascii="Arial" w:hAnsi="Arial" w:cs="Arial"/>
          <w:b/>
          <w:sz w:val="22"/>
          <w:szCs w:val="22"/>
        </w:rPr>
        <w:t>MUST</w:t>
      </w:r>
      <w:r>
        <w:rPr>
          <w:rFonts w:ascii="Arial" w:hAnsi="Arial" w:cs="Arial"/>
          <w:sz w:val="22"/>
          <w:szCs w:val="22"/>
        </w:rPr>
        <w:t xml:space="preserve"> follow these instructions and remember you will still be under exam regulations and </w:t>
      </w:r>
      <w:r>
        <w:rPr>
          <w:rFonts w:ascii="Arial" w:hAnsi="Arial" w:cs="Arial"/>
          <w:b/>
          <w:sz w:val="22"/>
          <w:szCs w:val="22"/>
        </w:rPr>
        <w:t>MUST NOT</w:t>
      </w:r>
      <w:r>
        <w:rPr>
          <w:rFonts w:ascii="Arial" w:hAnsi="Arial" w:cs="Arial"/>
          <w:sz w:val="22"/>
          <w:szCs w:val="22"/>
        </w:rPr>
        <w:t xml:space="preserve"> talk to other candidates.</w:t>
      </w:r>
    </w:p>
    <w:p w:rsidR="00035E0C" w:rsidRDefault="00035E0C">
      <w:pPr>
        <w:rPr>
          <w:rFonts w:ascii="Arial" w:hAnsi="Arial" w:cs="Arial"/>
          <w:b/>
          <w:sz w:val="22"/>
          <w:szCs w:val="22"/>
        </w:rPr>
      </w:pPr>
    </w:p>
    <w:p w:rsidR="00035E0C" w:rsidRDefault="00B813EA">
      <w:pPr>
        <w:rPr>
          <w:rFonts w:ascii="Arial" w:hAnsi="Arial" w:cs="Arial"/>
          <w:b/>
          <w:sz w:val="22"/>
          <w:szCs w:val="22"/>
        </w:rPr>
      </w:pPr>
      <w:r>
        <w:rPr>
          <w:rFonts w:ascii="Arial" w:hAnsi="Arial" w:cs="Arial"/>
          <w:b/>
          <w:sz w:val="22"/>
          <w:szCs w:val="22"/>
        </w:rPr>
        <w:t>What is meant by M</w:t>
      </w:r>
      <w:r>
        <w:rPr>
          <w:rFonts w:ascii="Arial" w:hAnsi="Arial" w:cs="Arial"/>
          <w:b/>
          <w:sz w:val="22"/>
          <w:szCs w:val="22"/>
        </w:rPr>
        <w:t>alpractice?</w:t>
      </w:r>
    </w:p>
    <w:p w:rsidR="00035E0C" w:rsidRDefault="00B813EA">
      <w:pPr>
        <w:rPr>
          <w:rFonts w:ascii="Arial" w:hAnsi="Arial" w:cs="Arial"/>
          <w:sz w:val="22"/>
        </w:rPr>
      </w:pPr>
      <w:r>
        <w:rPr>
          <w:rFonts w:ascii="Arial" w:hAnsi="Arial" w:cs="Arial"/>
          <w:sz w:val="22"/>
        </w:rPr>
        <w:t xml:space="preserve">Malpractice is the term that the exam board use for any irregularity, or breach of the regulations in any form. The exams officer is required to, and will, report all infringements to the appropriate body who will then decide on what action to </w:t>
      </w:r>
      <w:r>
        <w:rPr>
          <w:rFonts w:ascii="Arial" w:hAnsi="Arial" w:cs="Arial"/>
          <w:sz w:val="22"/>
        </w:rPr>
        <w:t>take, based on the nature of the infringement. The exam boards take the integrity of exams very seriously and it is important that candidates heed the exam officer’s instructions carefully.</w:t>
      </w:r>
    </w:p>
    <w:p w:rsidR="00035E0C" w:rsidRDefault="00B813EA">
      <w:pPr>
        <w:rPr>
          <w:rFonts w:ascii="Arial" w:hAnsi="Arial" w:cs="Arial"/>
          <w:sz w:val="16"/>
          <w:szCs w:val="16"/>
        </w:rPr>
      </w:pPr>
      <w:r>
        <w:rPr>
          <w:noProof/>
        </w:rPr>
        <w:lastRenderedPageBreak/>
        <w:drawing>
          <wp:anchor distT="0" distB="0" distL="114300" distR="114300" simplePos="0" relativeHeight="251656192" behindDoc="0" locked="0" layoutInCell="1" allowOverlap="1">
            <wp:simplePos x="0" y="0"/>
            <wp:positionH relativeFrom="column">
              <wp:posOffset>4686300</wp:posOffset>
            </wp:positionH>
            <wp:positionV relativeFrom="paragraph">
              <wp:posOffset>21590</wp:posOffset>
            </wp:positionV>
            <wp:extent cx="1371600" cy="1180465"/>
            <wp:effectExtent l="0" t="0" r="0" b="635"/>
            <wp:wrapSquare wrapText="bothSides"/>
            <wp:docPr id="7" name="Picture 7" descr="MCj04398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9849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E0C" w:rsidRDefault="00B813EA">
      <w:pPr>
        <w:rPr>
          <w:rFonts w:ascii="Arial" w:hAnsi="Arial" w:cs="Arial"/>
          <w:sz w:val="22"/>
        </w:rPr>
      </w:pPr>
      <w:r>
        <w:rPr>
          <w:rFonts w:ascii="Arial" w:hAnsi="Arial" w:cs="Arial"/>
          <w:sz w:val="22"/>
        </w:rPr>
        <w:t xml:space="preserve">Instances of malpractice </w:t>
      </w:r>
      <w:r>
        <w:rPr>
          <w:rFonts w:ascii="Arial" w:hAnsi="Arial" w:cs="Arial"/>
          <w:b/>
          <w:sz w:val="22"/>
        </w:rPr>
        <w:t xml:space="preserve">WILL </w:t>
      </w:r>
      <w:r>
        <w:rPr>
          <w:rFonts w:ascii="Arial" w:hAnsi="Arial" w:cs="Arial"/>
          <w:sz w:val="22"/>
        </w:rPr>
        <w:t>be reported to the exam boards. Th</w:t>
      </w:r>
      <w:r>
        <w:rPr>
          <w:rFonts w:ascii="Arial" w:hAnsi="Arial" w:cs="Arial"/>
          <w:sz w:val="22"/>
        </w:rPr>
        <w:t xml:space="preserve">is means doing anything that is against the rules stated on the </w:t>
      </w:r>
      <w:r>
        <w:rPr>
          <w:rFonts w:ascii="Arial" w:hAnsi="Arial" w:cs="Arial"/>
          <w:i/>
          <w:sz w:val="22"/>
        </w:rPr>
        <w:t>Notice to Candidates</w:t>
      </w:r>
      <w:r>
        <w:rPr>
          <w:rFonts w:ascii="Arial" w:hAnsi="Arial" w:cs="Arial"/>
          <w:sz w:val="22"/>
        </w:rPr>
        <w:t xml:space="preserve"> (included at the back of this leaflet) and includes:</w:t>
      </w:r>
    </w:p>
    <w:p w:rsidR="00035E0C" w:rsidRDefault="00B813EA">
      <w:pPr>
        <w:numPr>
          <w:ilvl w:val="0"/>
          <w:numId w:val="1"/>
        </w:numPr>
        <w:rPr>
          <w:rFonts w:ascii="Arial" w:hAnsi="Arial" w:cs="Arial"/>
          <w:sz w:val="22"/>
        </w:rPr>
      </w:pPr>
      <w:r>
        <w:rPr>
          <w:rFonts w:ascii="Arial" w:hAnsi="Arial" w:cs="Arial"/>
          <w:sz w:val="22"/>
        </w:rPr>
        <w:t>Being in possession of a mobile phone</w:t>
      </w:r>
    </w:p>
    <w:p w:rsidR="00035E0C" w:rsidRDefault="00B813EA">
      <w:pPr>
        <w:numPr>
          <w:ilvl w:val="0"/>
          <w:numId w:val="1"/>
        </w:numPr>
        <w:rPr>
          <w:rFonts w:ascii="Arial" w:hAnsi="Arial" w:cs="Arial"/>
          <w:sz w:val="22"/>
        </w:rPr>
      </w:pPr>
      <w:r>
        <w:rPr>
          <w:rFonts w:ascii="Arial" w:hAnsi="Arial" w:cs="Arial"/>
          <w:sz w:val="22"/>
        </w:rPr>
        <w:t>Using unauthorised aids</w:t>
      </w:r>
    </w:p>
    <w:p w:rsidR="00035E0C" w:rsidRDefault="00B813EA">
      <w:pPr>
        <w:numPr>
          <w:ilvl w:val="0"/>
          <w:numId w:val="1"/>
        </w:numPr>
        <w:rPr>
          <w:rFonts w:ascii="Arial" w:hAnsi="Arial" w:cs="Arial"/>
          <w:sz w:val="22"/>
        </w:rPr>
      </w:pPr>
      <w:r>
        <w:rPr>
          <w:rFonts w:ascii="Arial" w:hAnsi="Arial" w:cs="Arial"/>
          <w:sz w:val="22"/>
        </w:rPr>
        <w:t xml:space="preserve">Communicating with other candidates (by looking around </w:t>
      </w:r>
      <w:r>
        <w:rPr>
          <w:rFonts w:ascii="Arial" w:hAnsi="Arial" w:cs="Arial"/>
          <w:sz w:val="22"/>
        </w:rPr>
        <w:t>to get another candidate’s attention, talking or otherwise)</w:t>
      </w:r>
    </w:p>
    <w:p w:rsidR="00035E0C" w:rsidRDefault="00B813EA">
      <w:pPr>
        <w:numPr>
          <w:ilvl w:val="0"/>
          <w:numId w:val="1"/>
        </w:numPr>
        <w:rPr>
          <w:rFonts w:ascii="Arial" w:hAnsi="Arial" w:cs="Arial"/>
          <w:sz w:val="22"/>
        </w:rPr>
      </w:pPr>
      <w:r>
        <w:rPr>
          <w:rFonts w:ascii="Arial" w:hAnsi="Arial" w:cs="Arial"/>
          <w:sz w:val="22"/>
        </w:rPr>
        <w:t>Copying from other candidates</w:t>
      </w:r>
    </w:p>
    <w:p w:rsidR="00035E0C" w:rsidRDefault="00035E0C">
      <w:pPr>
        <w:rPr>
          <w:rFonts w:ascii="Arial" w:hAnsi="Arial" w:cs="Arial"/>
          <w:sz w:val="16"/>
          <w:szCs w:val="16"/>
        </w:rPr>
      </w:pPr>
    </w:p>
    <w:p w:rsidR="00035E0C" w:rsidRDefault="00B813EA">
      <w:pPr>
        <w:jc w:val="center"/>
        <w:rPr>
          <w:rFonts w:ascii="Arial" w:hAnsi="Arial" w:cs="Arial"/>
          <w:b/>
          <w:sz w:val="18"/>
        </w:rPr>
      </w:pPr>
      <w:r>
        <w:rPr>
          <w:rFonts w:ascii="Arial" w:hAnsi="Arial" w:cs="Arial"/>
          <w:b/>
          <w:sz w:val="18"/>
        </w:rPr>
        <w:t>PENALTIES FOR MALPRACTICE CAN INCLUDE DISQUALIFICATION FROM TAKING ANY OTHER EXAM FOR UP TO FIVE YEARS</w:t>
      </w:r>
    </w:p>
    <w:p w:rsidR="00035E0C" w:rsidRDefault="00035E0C">
      <w:pPr>
        <w:jc w:val="center"/>
        <w:rPr>
          <w:rFonts w:ascii="Arial" w:hAnsi="Arial" w:cs="Arial"/>
          <w:b/>
          <w:sz w:val="18"/>
        </w:rPr>
      </w:pPr>
    </w:p>
    <w:p w:rsidR="00035E0C" w:rsidRDefault="00B813EA">
      <w:pPr>
        <w:rPr>
          <w:rFonts w:ascii="Arial" w:hAnsi="Arial" w:cs="Arial"/>
          <w:sz w:val="16"/>
          <w:szCs w:val="16"/>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20955</wp:posOffset>
            </wp:positionV>
            <wp:extent cx="777240" cy="1028700"/>
            <wp:effectExtent l="0" t="0" r="3810" b="0"/>
            <wp:wrapSquare wrapText="bothSides"/>
            <wp:docPr id="14" name="Picture 14" descr="MCj0397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97464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24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E0C" w:rsidRDefault="00B813EA">
      <w:pPr>
        <w:rPr>
          <w:rFonts w:ascii="Arial" w:hAnsi="Arial" w:cs="Arial"/>
          <w:b/>
          <w:sz w:val="22"/>
        </w:rPr>
      </w:pPr>
      <w:r>
        <w:rPr>
          <w:rFonts w:ascii="Arial" w:hAnsi="Arial" w:cs="Arial"/>
          <w:b/>
          <w:sz w:val="22"/>
        </w:rPr>
        <w:t>End of Exam:</w:t>
      </w:r>
    </w:p>
    <w:p w:rsidR="00035E0C" w:rsidRDefault="00B813EA">
      <w:pPr>
        <w:rPr>
          <w:rFonts w:ascii="Arial" w:hAnsi="Arial" w:cs="Arial"/>
          <w:b/>
          <w:sz w:val="22"/>
        </w:rPr>
      </w:pPr>
      <w:r>
        <w:rPr>
          <w:rFonts w:ascii="Arial" w:hAnsi="Arial" w:cs="Arial"/>
          <w:sz w:val="22"/>
        </w:rPr>
        <w:t xml:space="preserve">The invigilators will collect your exam paper before you leave the room. </w:t>
      </w:r>
      <w:r>
        <w:rPr>
          <w:rFonts w:ascii="Arial" w:hAnsi="Arial" w:cs="Arial"/>
          <w:b/>
          <w:sz w:val="22"/>
        </w:rPr>
        <w:t xml:space="preserve">Absolute silence MUST be maintained during this time. </w:t>
      </w:r>
      <w:r>
        <w:rPr>
          <w:rFonts w:ascii="Arial" w:hAnsi="Arial" w:cs="Arial"/>
          <w:sz w:val="22"/>
        </w:rPr>
        <w:t xml:space="preserve">Question papers, answer booklets and additional paper must NOT be taken from the exam room. </w:t>
      </w:r>
      <w:r>
        <w:rPr>
          <w:rFonts w:ascii="Arial" w:hAnsi="Arial" w:cs="Arial"/>
          <w:b/>
          <w:sz w:val="22"/>
        </w:rPr>
        <w:t xml:space="preserve">You must remain silent until you are </w:t>
      </w:r>
      <w:r>
        <w:rPr>
          <w:rFonts w:ascii="Arial" w:hAnsi="Arial" w:cs="Arial"/>
          <w:b/>
          <w:sz w:val="22"/>
        </w:rPr>
        <w:t>outside the room.</w:t>
      </w:r>
    </w:p>
    <w:p w:rsidR="00035E0C" w:rsidRDefault="00035E0C">
      <w:pPr>
        <w:rPr>
          <w:rFonts w:ascii="Arial" w:hAnsi="Arial" w:cs="Arial"/>
          <w:b/>
          <w:sz w:val="22"/>
        </w:rPr>
      </w:pPr>
    </w:p>
    <w:p w:rsidR="00035E0C" w:rsidRDefault="00035E0C">
      <w:pPr>
        <w:rPr>
          <w:rFonts w:ascii="Arial" w:hAnsi="Arial" w:cs="Arial"/>
          <w:b/>
          <w:sz w:val="22"/>
        </w:rPr>
      </w:pPr>
    </w:p>
    <w:p w:rsidR="00035E0C" w:rsidRDefault="00035E0C">
      <w:pPr>
        <w:rPr>
          <w:rFonts w:ascii="Arial" w:hAnsi="Arial" w:cs="Arial"/>
          <w:sz w:val="16"/>
          <w:szCs w:val="16"/>
        </w:rPr>
      </w:pPr>
    </w:p>
    <w:p w:rsidR="00035E0C" w:rsidRDefault="00B813EA">
      <w:pPr>
        <w:rPr>
          <w:rFonts w:ascii="Arial" w:hAnsi="Arial" w:cs="Arial"/>
          <w:sz w:val="22"/>
          <w:szCs w:val="22"/>
        </w:rPr>
      </w:pPr>
      <w:r>
        <w:rPr>
          <w:rFonts w:ascii="Arial" w:hAnsi="Arial" w:cs="Arial"/>
          <w:b/>
          <w:sz w:val="22"/>
          <w:szCs w:val="22"/>
        </w:rPr>
        <w:t>Times:</w:t>
      </w:r>
    </w:p>
    <w:p w:rsidR="00035E0C" w:rsidRDefault="00035E0C">
      <w:pPr>
        <w:rPr>
          <w:sz w:val="16"/>
          <w:szCs w:val="16"/>
        </w:rPr>
      </w:pPr>
    </w:p>
    <w:tbl>
      <w:tblPr>
        <w:tblpPr w:leftFromText="180" w:rightFromText="180" w:vertAnchor="text" w:horzAnchor="margin" w:tblpX="-210" w:tblpY="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35E0C">
        <w:trPr>
          <w:trHeight w:val="2259"/>
        </w:trPr>
        <w:tc>
          <w:tcPr>
            <w:tcW w:w="9356" w:type="dxa"/>
          </w:tcPr>
          <w:p w:rsidR="00035E0C" w:rsidRDefault="00035E0C">
            <w:pPr>
              <w:ind w:left="180"/>
              <w:rPr>
                <w:rFonts w:ascii="Arial" w:hAnsi="Arial" w:cs="Arial"/>
                <w:b/>
                <w:sz w:val="22"/>
                <w:szCs w:val="22"/>
              </w:rPr>
            </w:pPr>
          </w:p>
          <w:p w:rsidR="00035E0C" w:rsidRDefault="00B813EA">
            <w:pPr>
              <w:ind w:left="180"/>
              <w:rPr>
                <w:rFonts w:ascii="Arial" w:hAnsi="Arial" w:cs="Arial"/>
                <w:sz w:val="22"/>
                <w:szCs w:val="22"/>
              </w:rPr>
            </w:pPr>
            <w:r>
              <w:rPr>
                <w:rFonts w:ascii="Arial" w:hAnsi="Arial" w:cs="Arial"/>
                <w:b/>
                <w:sz w:val="22"/>
                <w:szCs w:val="22"/>
              </w:rPr>
              <w:t>Unless otherwise stated on your timetable,</w:t>
            </w:r>
            <w:r>
              <w:rPr>
                <w:rFonts w:ascii="Arial" w:hAnsi="Arial" w:cs="Arial"/>
                <w:sz w:val="22"/>
                <w:szCs w:val="22"/>
              </w:rPr>
              <w:t xml:space="preserve"> all exams at School start at:</w:t>
            </w:r>
          </w:p>
          <w:p w:rsidR="00035E0C" w:rsidRDefault="00B813EA">
            <w:pPr>
              <w:ind w:left="180"/>
              <w:rPr>
                <w:rFonts w:ascii="Arial" w:hAnsi="Arial" w:cs="Arial"/>
                <w:sz w:val="22"/>
                <w:szCs w:val="22"/>
              </w:rPr>
            </w:pPr>
            <w:r>
              <w:rPr>
                <w:rFonts w:ascii="Arial" w:hAnsi="Arial" w:cs="Arial"/>
                <w:b/>
                <w:sz w:val="22"/>
                <w:szCs w:val="22"/>
              </w:rPr>
              <w:t xml:space="preserve">9:00am </w:t>
            </w:r>
            <w:r>
              <w:rPr>
                <w:rFonts w:ascii="Arial" w:hAnsi="Arial" w:cs="Arial"/>
                <w:sz w:val="22"/>
                <w:szCs w:val="22"/>
              </w:rPr>
              <w:t>for morning papers and</w:t>
            </w:r>
          </w:p>
          <w:p w:rsidR="00035E0C" w:rsidRDefault="00B813EA">
            <w:pPr>
              <w:ind w:left="180"/>
              <w:rPr>
                <w:rFonts w:ascii="Arial" w:hAnsi="Arial" w:cs="Arial"/>
                <w:sz w:val="22"/>
                <w:szCs w:val="22"/>
              </w:rPr>
            </w:pPr>
            <w:r>
              <w:rPr>
                <w:rFonts w:ascii="Arial" w:hAnsi="Arial" w:cs="Arial"/>
                <w:b/>
                <w:sz w:val="22"/>
                <w:szCs w:val="22"/>
              </w:rPr>
              <w:t xml:space="preserve">1:30pm </w:t>
            </w:r>
            <w:r>
              <w:rPr>
                <w:rFonts w:ascii="Arial" w:hAnsi="Arial" w:cs="Arial"/>
                <w:sz w:val="22"/>
                <w:szCs w:val="22"/>
              </w:rPr>
              <w:t>for afternoon papers</w:t>
            </w:r>
          </w:p>
          <w:p w:rsidR="00035E0C" w:rsidRDefault="00035E0C">
            <w:pPr>
              <w:ind w:left="180"/>
              <w:rPr>
                <w:rFonts w:ascii="Arial" w:hAnsi="Arial" w:cs="Arial"/>
                <w:sz w:val="22"/>
                <w:szCs w:val="22"/>
              </w:rPr>
            </w:pPr>
          </w:p>
          <w:p w:rsidR="00035E0C" w:rsidRDefault="00B813EA">
            <w:pPr>
              <w:ind w:left="180"/>
              <w:rPr>
                <w:rFonts w:ascii="Arial" w:hAnsi="Arial" w:cs="Arial"/>
                <w:sz w:val="22"/>
                <w:szCs w:val="22"/>
              </w:rPr>
            </w:pPr>
            <w:r>
              <w:rPr>
                <w:rFonts w:ascii="Arial" w:hAnsi="Arial" w:cs="Arial"/>
                <w:sz w:val="22"/>
                <w:szCs w:val="22"/>
              </w:rPr>
              <w:t xml:space="preserve">You should aim to be at school </w:t>
            </w:r>
            <w:r>
              <w:rPr>
                <w:rFonts w:ascii="Arial" w:hAnsi="Arial" w:cs="Arial"/>
                <w:b/>
                <w:sz w:val="22"/>
                <w:szCs w:val="22"/>
              </w:rPr>
              <w:t>at least 15 minutes</w:t>
            </w:r>
            <w:r>
              <w:rPr>
                <w:rFonts w:ascii="Arial" w:hAnsi="Arial" w:cs="Arial"/>
                <w:sz w:val="22"/>
                <w:szCs w:val="22"/>
              </w:rPr>
              <w:t xml:space="preserve"> before the start of an exam. If for any rea</w:t>
            </w:r>
            <w:r>
              <w:rPr>
                <w:rFonts w:ascii="Arial" w:hAnsi="Arial" w:cs="Arial"/>
                <w:sz w:val="22"/>
                <w:szCs w:val="22"/>
              </w:rPr>
              <w:t xml:space="preserve">son you are going to be late and will miss the start of the exam, you </w:t>
            </w:r>
            <w:r>
              <w:rPr>
                <w:rFonts w:ascii="Arial" w:hAnsi="Arial" w:cs="Arial"/>
                <w:b/>
                <w:sz w:val="22"/>
                <w:szCs w:val="22"/>
              </w:rPr>
              <w:t>MUST</w:t>
            </w:r>
            <w:r>
              <w:rPr>
                <w:rFonts w:ascii="Arial" w:hAnsi="Arial" w:cs="Arial"/>
                <w:sz w:val="22"/>
                <w:szCs w:val="22"/>
              </w:rPr>
              <w:t xml:space="preserve"> telephone school. You will then be told how long you have left before you will be refused entry. </w:t>
            </w:r>
          </w:p>
          <w:p w:rsidR="00035E0C" w:rsidRDefault="00035E0C">
            <w:pPr>
              <w:ind w:left="180"/>
              <w:rPr>
                <w:rFonts w:ascii="Arial" w:hAnsi="Arial" w:cs="Arial"/>
                <w:b/>
                <w:sz w:val="22"/>
                <w:szCs w:val="22"/>
              </w:rPr>
            </w:pPr>
          </w:p>
        </w:tc>
      </w:tr>
    </w:tbl>
    <w:p w:rsidR="00035E0C" w:rsidRDefault="00035E0C">
      <w:pPr>
        <w:rPr>
          <w:sz w:val="16"/>
          <w:szCs w:val="1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35E0C">
        <w:trPr>
          <w:trHeight w:val="4320"/>
          <w:jc w:val="center"/>
        </w:trPr>
        <w:tc>
          <w:tcPr>
            <w:tcW w:w="9360" w:type="dxa"/>
          </w:tcPr>
          <w:p w:rsidR="00035E0C" w:rsidRDefault="00B813EA">
            <w:pPr>
              <w:ind w:left="720"/>
              <w:rPr>
                <w:rFonts w:ascii="Arial" w:hAnsi="Arial" w:cs="Arial"/>
                <w:sz w:val="22"/>
                <w:szCs w:val="22"/>
              </w:rPr>
            </w:pPr>
            <w:r>
              <w:rPr>
                <w:rFonts w:ascii="Arial" w:hAnsi="Arial" w:cs="Arial"/>
                <w:sz w:val="22"/>
                <w:szCs w:val="22"/>
              </w:rPr>
              <w:t xml:space="preserve">                                               </w:t>
            </w:r>
          </w:p>
          <w:p w:rsidR="00035E0C" w:rsidRDefault="00B813EA">
            <w:pPr>
              <w:ind w:left="720"/>
              <w:rPr>
                <w:rFonts w:ascii="Arial" w:hAnsi="Arial" w:cs="Arial"/>
                <w:b/>
                <w:i/>
                <w:sz w:val="22"/>
                <w:szCs w:val="22"/>
                <w:u w:val="single"/>
              </w:rPr>
            </w:pPr>
            <w:r>
              <w:rPr>
                <w:rFonts w:ascii="Arial" w:hAnsi="Arial" w:cs="Arial"/>
                <w:sz w:val="22"/>
                <w:szCs w:val="22"/>
              </w:rPr>
              <w:t xml:space="preserve">                                                   </w:t>
            </w:r>
            <w:r>
              <w:rPr>
                <w:rFonts w:ascii="Arial" w:hAnsi="Arial" w:cs="Arial"/>
                <w:b/>
                <w:i/>
                <w:sz w:val="22"/>
                <w:szCs w:val="22"/>
                <w:u w:val="single"/>
              </w:rPr>
              <w:t>WARNING</w:t>
            </w:r>
          </w:p>
          <w:p w:rsidR="00035E0C" w:rsidRDefault="00B813EA">
            <w:pPr>
              <w:ind w:left="720"/>
              <w:rPr>
                <w:rFonts w:ascii="Arial" w:hAnsi="Arial" w:cs="Arial"/>
                <w:sz w:val="22"/>
                <w:szCs w:val="22"/>
              </w:rPr>
            </w:pPr>
            <w:r>
              <w:rPr>
                <w:rFonts w:ascii="Arial" w:hAnsi="Arial" w:cs="Arial"/>
                <w:sz w:val="22"/>
                <w:szCs w:val="22"/>
              </w:rPr>
              <w:t>All the exam boards have very strict rules and regulations. They make it clear that:</w:t>
            </w:r>
          </w:p>
          <w:p w:rsidR="00035E0C" w:rsidRDefault="00035E0C">
            <w:pPr>
              <w:ind w:left="720"/>
              <w:rPr>
                <w:rFonts w:ascii="Arial" w:hAnsi="Arial" w:cs="Arial"/>
                <w:sz w:val="22"/>
                <w:szCs w:val="22"/>
              </w:rPr>
            </w:pPr>
          </w:p>
          <w:p w:rsidR="00035E0C" w:rsidRDefault="00B813EA">
            <w:pPr>
              <w:numPr>
                <w:ilvl w:val="0"/>
                <w:numId w:val="9"/>
              </w:numPr>
              <w:ind w:left="1440"/>
              <w:rPr>
                <w:rFonts w:ascii="Arial" w:hAnsi="Arial" w:cs="Arial"/>
                <w:sz w:val="22"/>
                <w:szCs w:val="22"/>
              </w:rPr>
            </w:pPr>
            <w:r>
              <w:rPr>
                <w:rFonts w:ascii="Arial" w:hAnsi="Arial" w:cs="Arial"/>
                <w:sz w:val="22"/>
                <w:szCs w:val="22"/>
              </w:rPr>
              <w:t xml:space="preserve">Their official exam sessions must be run under fair conditions, with no form of deception. This rule forbids </w:t>
            </w:r>
            <w:r>
              <w:rPr>
                <w:rFonts w:ascii="Arial" w:hAnsi="Arial" w:cs="Arial"/>
                <w:sz w:val="22"/>
                <w:szCs w:val="22"/>
                <w:u w:val="single"/>
              </w:rPr>
              <w:t>an</w:t>
            </w:r>
            <w:r>
              <w:rPr>
                <w:rFonts w:ascii="Arial" w:hAnsi="Arial" w:cs="Arial"/>
                <w:sz w:val="22"/>
                <w:szCs w:val="22"/>
                <w:u w:val="single"/>
              </w:rPr>
              <w:t>y</w:t>
            </w:r>
            <w:r>
              <w:rPr>
                <w:rFonts w:ascii="Arial" w:hAnsi="Arial" w:cs="Arial"/>
                <w:sz w:val="22"/>
                <w:szCs w:val="22"/>
              </w:rPr>
              <w:t xml:space="preserve"> form of communication between candidates during an exam, as well as any other practice that could conceivably be seen as an attempt to deceive.</w:t>
            </w:r>
          </w:p>
          <w:p w:rsidR="00035E0C" w:rsidRDefault="00035E0C">
            <w:pPr>
              <w:ind w:left="720"/>
              <w:rPr>
                <w:rFonts w:ascii="Arial" w:hAnsi="Arial" w:cs="Arial"/>
                <w:sz w:val="22"/>
                <w:szCs w:val="22"/>
              </w:rPr>
            </w:pPr>
          </w:p>
          <w:p w:rsidR="00035E0C" w:rsidRDefault="00B813EA">
            <w:pPr>
              <w:numPr>
                <w:ilvl w:val="0"/>
                <w:numId w:val="9"/>
              </w:numPr>
              <w:ind w:left="1440"/>
              <w:rPr>
                <w:rFonts w:ascii="Arial" w:hAnsi="Arial" w:cs="Arial"/>
                <w:sz w:val="22"/>
                <w:szCs w:val="22"/>
              </w:rPr>
            </w:pPr>
            <w:r>
              <w:rPr>
                <w:rFonts w:ascii="Arial" w:hAnsi="Arial" w:cs="Arial"/>
                <w:sz w:val="22"/>
                <w:szCs w:val="22"/>
              </w:rPr>
              <w:t>Anyone attempting unfair practices can expect cancellation of exam entries and the charges that this will inc</w:t>
            </w:r>
            <w:r>
              <w:rPr>
                <w:rFonts w:ascii="Arial" w:hAnsi="Arial" w:cs="Arial"/>
                <w:sz w:val="22"/>
                <w:szCs w:val="22"/>
              </w:rPr>
              <w:t>ur, as well as possible exclusion from GCSE/AS and A2 level exams for a period of up to 5 years.</w:t>
            </w:r>
          </w:p>
          <w:p w:rsidR="00035E0C" w:rsidRDefault="00035E0C">
            <w:pPr>
              <w:ind w:left="720"/>
              <w:rPr>
                <w:rFonts w:ascii="Arial" w:hAnsi="Arial" w:cs="Arial"/>
                <w:sz w:val="22"/>
                <w:szCs w:val="22"/>
              </w:rPr>
            </w:pPr>
          </w:p>
          <w:p w:rsidR="00035E0C" w:rsidRDefault="00B813EA">
            <w:pPr>
              <w:numPr>
                <w:ilvl w:val="0"/>
                <w:numId w:val="9"/>
              </w:numPr>
              <w:ind w:left="1440"/>
              <w:rPr>
                <w:rFonts w:ascii="Arial" w:hAnsi="Arial" w:cs="Arial"/>
                <w:sz w:val="22"/>
                <w:szCs w:val="22"/>
              </w:rPr>
            </w:pPr>
            <w:r>
              <w:rPr>
                <w:rFonts w:ascii="Arial" w:hAnsi="Arial" w:cs="Arial"/>
                <w:sz w:val="22"/>
                <w:szCs w:val="22"/>
              </w:rPr>
              <w:t>Invigilators HAVE to stick to the rules; they HAVE to report to the Exams Officer ANYTHING that they feel could be suspicious or disruptive to other candidate</w:t>
            </w:r>
            <w:r>
              <w:rPr>
                <w:rFonts w:ascii="Arial" w:hAnsi="Arial" w:cs="Arial"/>
                <w:sz w:val="22"/>
                <w:szCs w:val="22"/>
              </w:rPr>
              <w:t>s.</w:t>
            </w:r>
          </w:p>
          <w:p w:rsidR="00035E0C" w:rsidRDefault="00035E0C">
            <w:pPr>
              <w:ind w:left="720"/>
              <w:rPr>
                <w:rFonts w:ascii="Arial" w:hAnsi="Arial" w:cs="Arial"/>
                <w:sz w:val="22"/>
                <w:szCs w:val="22"/>
              </w:rPr>
            </w:pPr>
          </w:p>
          <w:p w:rsidR="00035E0C" w:rsidRDefault="00B813EA">
            <w:pPr>
              <w:ind w:left="720"/>
              <w:jc w:val="center"/>
              <w:rPr>
                <w:rFonts w:ascii="Arial" w:hAnsi="Arial" w:cs="Arial"/>
                <w:b/>
                <w:sz w:val="22"/>
                <w:szCs w:val="22"/>
              </w:rPr>
            </w:pPr>
            <w:r>
              <w:rPr>
                <w:rFonts w:ascii="Arial" w:hAnsi="Arial" w:cs="Arial"/>
                <w:b/>
                <w:sz w:val="22"/>
                <w:szCs w:val="22"/>
              </w:rPr>
              <w:t>DON’T LET IT HAPPEN TO YOU, STICK TO ALL THE RULES.</w:t>
            </w:r>
          </w:p>
          <w:p w:rsidR="00035E0C" w:rsidRDefault="00035E0C">
            <w:pPr>
              <w:ind w:left="720"/>
              <w:jc w:val="center"/>
              <w:rPr>
                <w:rFonts w:ascii="Arial" w:hAnsi="Arial" w:cs="Arial"/>
                <w:b/>
                <w:sz w:val="8"/>
                <w:szCs w:val="8"/>
              </w:rPr>
            </w:pPr>
          </w:p>
          <w:p w:rsidR="00035E0C" w:rsidRDefault="00B813EA">
            <w:pPr>
              <w:ind w:left="720"/>
              <w:jc w:val="center"/>
              <w:rPr>
                <w:rFonts w:ascii="Arial" w:hAnsi="Arial" w:cs="Arial"/>
                <w:sz w:val="22"/>
                <w:szCs w:val="22"/>
              </w:rPr>
            </w:pPr>
            <w:r>
              <w:rPr>
                <w:rFonts w:ascii="Arial" w:hAnsi="Arial" w:cs="Arial"/>
                <w:b/>
                <w:sz w:val="22"/>
                <w:szCs w:val="22"/>
              </w:rPr>
              <w:t>DON’T RISK YOUR FUTURE.</w:t>
            </w:r>
          </w:p>
        </w:tc>
      </w:tr>
    </w:tbl>
    <w:p w:rsidR="00035E0C" w:rsidRDefault="00035E0C">
      <w:pPr>
        <w:rPr>
          <w:rFonts w:ascii="Arial" w:hAnsi="Arial" w:cs="Arial"/>
          <w:b/>
          <w:sz w:val="22"/>
        </w:rPr>
      </w:pPr>
    </w:p>
    <w:p w:rsidR="00035E0C" w:rsidRDefault="00B813EA">
      <w:pPr>
        <w:rPr>
          <w:rFonts w:ascii="Arial" w:hAnsi="Arial" w:cs="Arial"/>
          <w:b/>
          <w:sz w:val="22"/>
        </w:rPr>
      </w:pPr>
      <w:r>
        <w:rPr>
          <w:rFonts w:ascii="Arial" w:hAnsi="Arial" w:cs="Arial"/>
          <w:b/>
          <w:sz w:val="22"/>
        </w:rPr>
        <w:t>Access Arrangements:</w:t>
      </w:r>
    </w:p>
    <w:p w:rsidR="00035E0C" w:rsidRDefault="00B813EA">
      <w:pPr>
        <w:rPr>
          <w:rFonts w:ascii="Arial" w:hAnsi="Arial" w:cs="Arial"/>
          <w:sz w:val="22"/>
        </w:rPr>
      </w:pPr>
      <w:r>
        <w:rPr>
          <w:rFonts w:ascii="Arial" w:hAnsi="Arial" w:cs="Arial"/>
          <w:sz w:val="22"/>
        </w:rPr>
        <w:t xml:space="preserve">If you have been granted access arrangements for your examinations – both centre assessments and written examinations, the SENCo will explain what this means and how </w:t>
      </w:r>
      <w:r>
        <w:rPr>
          <w:rFonts w:ascii="Arial" w:hAnsi="Arial" w:cs="Arial"/>
          <w:sz w:val="22"/>
        </w:rPr>
        <w:lastRenderedPageBreak/>
        <w:t>these will work in your exams.  If you are unclear about this then please speak to the SEN</w:t>
      </w:r>
      <w:r>
        <w:rPr>
          <w:rFonts w:ascii="Arial" w:hAnsi="Arial" w:cs="Arial"/>
          <w:sz w:val="22"/>
        </w:rPr>
        <w:t>Co or exam officer.</w:t>
      </w:r>
    </w:p>
    <w:p w:rsidR="00035E0C" w:rsidRDefault="00035E0C">
      <w:pPr>
        <w:rPr>
          <w:rFonts w:ascii="Arial" w:hAnsi="Arial" w:cs="Arial"/>
          <w:sz w:val="22"/>
        </w:rPr>
      </w:pPr>
    </w:p>
    <w:p w:rsidR="00035E0C" w:rsidRDefault="00B813EA">
      <w:pPr>
        <w:rPr>
          <w:rFonts w:ascii="Arial" w:hAnsi="Arial" w:cs="Arial"/>
          <w:b/>
          <w:sz w:val="22"/>
        </w:rPr>
      </w:pPr>
      <w:r>
        <w:rPr>
          <w:rFonts w:ascii="Arial" w:hAnsi="Arial" w:cs="Arial"/>
          <w:b/>
          <w:sz w:val="22"/>
        </w:rPr>
        <w:t>Results:</w:t>
      </w:r>
    </w:p>
    <w:p w:rsidR="00035E0C" w:rsidRDefault="00B813EA">
      <w:pPr>
        <w:rPr>
          <w:rFonts w:ascii="Arial" w:hAnsi="Arial" w:cs="Arial"/>
          <w:sz w:val="22"/>
        </w:rPr>
      </w:pPr>
      <w:r>
        <w:rPr>
          <w:rFonts w:ascii="Arial" w:hAnsi="Arial" w:cs="Arial"/>
          <w:sz w:val="22"/>
        </w:rPr>
        <w:t>Your GCSE exam results will be available for you to collect from school on GCSE results day in August – a letter giving time and date will be given to you before the end of your exams.  Subject staff and training providers and</w:t>
      </w:r>
      <w:r>
        <w:rPr>
          <w:rFonts w:ascii="Arial" w:hAnsi="Arial" w:cs="Arial"/>
          <w:sz w:val="22"/>
        </w:rPr>
        <w:t xml:space="preserve"> Birmingham Careers Service will be present to support you in planning your future education choices.  If you are unable to collect your results in person, please let the exam officer know if you have given permission for these to be collected on your beha</w:t>
      </w:r>
      <w:r>
        <w:rPr>
          <w:rFonts w:ascii="Arial" w:hAnsi="Arial" w:cs="Arial"/>
          <w:sz w:val="22"/>
        </w:rPr>
        <w:t>lf.  Results will not be given to a third party without your written consent.</w:t>
      </w:r>
    </w:p>
    <w:p w:rsidR="00035E0C" w:rsidRDefault="00035E0C">
      <w:pPr>
        <w:rPr>
          <w:rFonts w:ascii="Arial" w:hAnsi="Arial" w:cs="Arial"/>
          <w:b/>
          <w:sz w:val="22"/>
        </w:rPr>
      </w:pPr>
    </w:p>
    <w:p w:rsidR="00035E0C" w:rsidRDefault="00B813EA">
      <w:pPr>
        <w:rPr>
          <w:rFonts w:ascii="Arial" w:hAnsi="Arial" w:cs="Arial"/>
          <w:b/>
          <w:sz w:val="22"/>
        </w:rPr>
      </w:pPr>
      <w:r>
        <w:rPr>
          <w:rFonts w:ascii="Arial" w:hAnsi="Arial" w:cs="Arial"/>
          <w:b/>
          <w:sz w:val="22"/>
        </w:rPr>
        <w:t xml:space="preserve">Appeals: </w:t>
      </w:r>
    </w:p>
    <w:p w:rsidR="00035E0C" w:rsidRDefault="00B813EA">
      <w:pPr>
        <w:rPr>
          <w:rFonts w:ascii="Arial" w:hAnsi="Arial" w:cs="Arial"/>
          <w:sz w:val="22"/>
        </w:rPr>
      </w:pPr>
      <w:r>
        <w:rPr>
          <w:rFonts w:ascii="Arial" w:hAnsi="Arial" w:cs="Arial"/>
          <w:sz w:val="22"/>
        </w:rPr>
        <w:t xml:space="preserve">Exam boards have post-result services, (enquiries about results and appeals, access to scripts) and any requests must be made via the school.  The school examinations </w:t>
      </w:r>
      <w:r>
        <w:rPr>
          <w:rFonts w:ascii="Arial" w:hAnsi="Arial" w:cs="Arial"/>
          <w:sz w:val="22"/>
        </w:rPr>
        <w:t xml:space="preserve">policy and internal appeals procedures outline the appeals process for centre assessed work (controlled assessments, non-examination assessments) and externally assessed examinations.  Any appeals must be made in line with this policy and procedures which </w:t>
      </w:r>
      <w:r>
        <w:rPr>
          <w:rFonts w:ascii="Arial" w:hAnsi="Arial" w:cs="Arial"/>
          <w:sz w:val="22"/>
        </w:rPr>
        <w:t>are available from the exams officer.</w:t>
      </w:r>
    </w:p>
    <w:p w:rsidR="00035E0C" w:rsidRDefault="00035E0C">
      <w:pPr>
        <w:rPr>
          <w:rFonts w:ascii="Arial" w:hAnsi="Arial" w:cs="Arial"/>
          <w:sz w:val="22"/>
        </w:rPr>
      </w:pPr>
    </w:p>
    <w:p w:rsidR="00035E0C" w:rsidRDefault="00B813EA">
      <w:pPr>
        <w:rPr>
          <w:rFonts w:ascii="Arial" w:hAnsi="Arial" w:cs="Arial"/>
          <w:b/>
          <w:sz w:val="22"/>
        </w:rPr>
      </w:pPr>
      <w:r>
        <w:rPr>
          <w:rFonts w:ascii="Arial" w:hAnsi="Arial" w:cs="Arial"/>
          <w:b/>
          <w:sz w:val="22"/>
        </w:rPr>
        <w:t>Complaints:</w:t>
      </w:r>
    </w:p>
    <w:p w:rsidR="00035E0C" w:rsidRDefault="00B813EA">
      <w:pPr>
        <w:rPr>
          <w:rFonts w:ascii="Arial" w:hAnsi="Arial" w:cs="Arial"/>
          <w:sz w:val="22"/>
        </w:rPr>
      </w:pPr>
      <w:r>
        <w:rPr>
          <w:rFonts w:ascii="Arial" w:hAnsi="Arial" w:cs="Arial"/>
          <w:sz w:val="22"/>
        </w:rPr>
        <w:t>The school complaints policy outlines the procedure for complaints and is available on the school website.</w:t>
      </w:r>
    </w:p>
    <w:p w:rsidR="00035E0C" w:rsidRDefault="00035E0C">
      <w:pPr>
        <w:rPr>
          <w:rFonts w:ascii="Arial" w:hAnsi="Arial" w:cs="Arial"/>
          <w:sz w:val="22"/>
        </w:rPr>
      </w:pPr>
    </w:p>
    <w:p w:rsidR="00035E0C" w:rsidRDefault="00B813EA">
      <w:pPr>
        <w:rPr>
          <w:rFonts w:ascii="Arial" w:hAnsi="Arial" w:cs="Arial"/>
          <w:b/>
          <w:sz w:val="22"/>
        </w:rPr>
      </w:pPr>
      <w:r>
        <w:rPr>
          <w:rFonts w:ascii="Arial" w:hAnsi="Arial" w:cs="Arial"/>
          <w:b/>
          <w:sz w:val="22"/>
        </w:rPr>
        <w:t>Certificates:</w:t>
      </w:r>
    </w:p>
    <w:p w:rsidR="00035E0C" w:rsidRDefault="00B813EA">
      <w:pPr>
        <w:rPr>
          <w:rFonts w:ascii="Arial" w:hAnsi="Arial" w:cs="Arial"/>
          <w:sz w:val="22"/>
        </w:rPr>
      </w:pPr>
      <w:r>
        <w:rPr>
          <w:rFonts w:ascii="Arial" w:hAnsi="Arial" w:cs="Arial"/>
          <w:sz w:val="22"/>
        </w:rPr>
        <w:t>A letter or phone call/text message will be sent to inform you when the certificate</w:t>
      </w:r>
      <w:r>
        <w:rPr>
          <w:rFonts w:ascii="Arial" w:hAnsi="Arial" w:cs="Arial"/>
          <w:sz w:val="22"/>
        </w:rPr>
        <w:t>s have arrived and are available for collection from REACH School – this will usually be late October/early November.  Please inform the school prior to coming to collect your certificate.  Certificates will not be given to a third party without your writt</w:t>
      </w:r>
      <w:r>
        <w:rPr>
          <w:rFonts w:ascii="Arial" w:hAnsi="Arial" w:cs="Arial"/>
          <w:sz w:val="22"/>
        </w:rPr>
        <w:t>en consent.  Uncollected certificates will be kept in school for a minimum of 12 months after this they maybe securely destroyed and you will need to contact the exam boards directly for any replacements.</w:t>
      </w:r>
    </w:p>
    <w:p w:rsidR="00035E0C" w:rsidRDefault="00035E0C">
      <w:pPr>
        <w:jc w:val="center"/>
        <w:rPr>
          <w:rFonts w:ascii="Arial" w:hAnsi="Arial" w:cs="Arial"/>
          <w:b/>
          <w:sz w:val="18"/>
        </w:rPr>
      </w:pPr>
    </w:p>
    <w:p w:rsidR="00035E0C" w:rsidRDefault="00B813EA">
      <w:pPr>
        <w:jc w:val="center"/>
        <w:rPr>
          <w:rFonts w:ascii="Arial" w:hAnsi="Arial" w:cs="Arial"/>
          <w:b/>
          <w:sz w:val="18"/>
        </w:rPr>
      </w:pPr>
      <w:r>
        <w:rPr>
          <w:rFonts w:ascii="Arial" w:hAnsi="Arial" w:cs="Arial"/>
          <w:b/>
          <w:sz w:val="18"/>
        </w:rPr>
        <w:t xml:space="preserve">YOU </w:t>
      </w:r>
      <w:r>
        <w:rPr>
          <w:rFonts w:ascii="Arial" w:hAnsi="Arial" w:cs="Arial"/>
          <w:b/>
          <w:sz w:val="22"/>
        </w:rPr>
        <w:t xml:space="preserve">MUST </w:t>
      </w:r>
      <w:r>
        <w:rPr>
          <w:rFonts w:ascii="Arial" w:hAnsi="Arial" w:cs="Arial"/>
          <w:b/>
          <w:sz w:val="18"/>
        </w:rPr>
        <w:t xml:space="preserve">KEEP YOUR EXAM </w:t>
      </w:r>
      <w:smartTag w:uri="urn:schemas-microsoft-com:office:smarttags" w:element="address">
        <w:smartTag w:uri="urn:schemas-microsoft-com:office:smarttags" w:element="Street">
          <w:r>
            <w:rPr>
              <w:rFonts w:ascii="Arial" w:hAnsi="Arial" w:cs="Arial"/>
              <w:b/>
              <w:sz w:val="18"/>
            </w:rPr>
            <w:t>CERTIFICATES IN A SAFE PLA</w:t>
          </w:r>
          <w:r>
            <w:rPr>
              <w:rFonts w:ascii="Arial" w:hAnsi="Arial" w:cs="Arial"/>
              <w:b/>
              <w:sz w:val="18"/>
            </w:rPr>
            <w:t>CE</w:t>
          </w:r>
        </w:smartTag>
      </w:smartTag>
      <w:r>
        <w:rPr>
          <w:rFonts w:ascii="Arial" w:hAnsi="Arial" w:cs="Arial"/>
          <w:b/>
          <w:sz w:val="18"/>
        </w:rPr>
        <w:t>, AS IN SOME CIRCUMSTANCES, THEY CAN’T BE REPLACED.</w:t>
      </w:r>
    </w:p>
    <w:p w:rsidR="00035E0C" w:rsidRDefault="00035E0C">
      <w:pPr>
        <w:jc w:val="center"/>
        <w:rPr>
          <w:rFonts w:ascii="Arial" w:hAnsi="Arial" w:cs="Arial"/>
          <w:b/>
          <w:sz w:val="16"/>
          <w:szCs w:val="16"/>
        </w:rPr>
      </w:pPr>
    </w:p>
    <w:p w:rsidR="00035E0C" w:rsidRDefault="00B813EA">
      <w:pPr>
        <w:rPr>
          <w:rFonts w:ascii="Arial" w:hAnsi="Arial" w:cs="Arial"/>
          <w:b/>
          <w:sz w:val="22"/>
        </w:rPr>
      </w:pPr>
      <w:r>
        <w:rPr>
          <w:rFonts w:ascii="Arial" w:hAnsi="Arial" w:cs="Arial"/>
          <w:b/>
          <w:sz w:val="22"/>
        </w:rPr>
        <w:t>Controlled Assessment:</w:t>
      </w:r>
    </w:p>
    <w:p w:rsidR="00035E0C" w:rsidRDefault="00B813EA">
      <w:pPr>
        <w:rPr>
          <w:rFonts w:ascii="Arial" w:hAnsi="Arial" w:cs="Arial"/>
          <w:sz w:val="22"/>
        </w:rPr>
      </w:pPr>
      <w:r>
        <w:rPr>
          <w:rFonts w:ascii="Arial" w:hAnsi="Arial" w:cs="Arial"/>
          <w:sz w:val="22"/>
        </w:rPr>
        <w:t>The exam boards return controlled assessment work after the results have been issued. However, it has to remain locked up in school until all enquiries about results have been co</w:t>
      </w:r>
      <w:r>
        <w:rPr>
          <w:rFonts w:ascii="Arial" w:hAnsi="Arial" w:cs="Arial"/>
          <w:sz w:val="22"/>
        </w:rPr>
        <w:t>mpleted. You will be able to reclaim your coursework approximately three months after you receive your results.</w:t>
      </w:r>
    </w:p>
    <w:p w:rsidR="00035E0C" w:rsidRDefault="00035E0C">
      <w:pPr>
        <w:rPr>
          <w:rFonts w:ascii="Arial" w:hAnsi="Arial" w:cs="Arial"/>
          <w:b/>
          <w:sz w:val="16"/>
          <w:szCs w:val="16"/>
        </w:rPr>
      </w:pPr>
    </w:p>
    <w:p w:rsidR="00035E0C" w:rsidRDefault="00B813EA">
      <w:pPr>
        <w:rPr>
          <w:rFonts w:ascii="Arial" w:hAnsi="Arial" w:cs="Arial"/>
          <w:b/>
          <w:sz w:val="22"/>
        </w:rPr>
      </w:pPr>
      <w:r>
        <w:rPr>
          <w:rFonts w:ascii="Arial" w:hAnsi="Arial" w:cs="Arial"/>
          <w:b/>
          <w:sz w:val="22"/>
        </w:rPr>
        <w:t>Exam Regulations:</w:t>
      </w:r>
    </w:p>
    <w:p w:rsidR="00035E0C" w:rsidRDefault="00B813EA">
      <w:pPr>
        <w:rPr>
          <w:rFonts w:ascii="Arial" w:hAnsi="Arial" w:cs="Arial"/>
          <w:sz w:val="22"/>
          <w:szCs w:val="22"/>
        </w:rPr>
      </w:pPr>
      <w:r>
        <w:rPr>
          <w:rFonts w:ascii="Arial" w:hAnsi="Arial" w:cs="Arial"/>
          <w:sz w:val="22"/>
          <w:szCs w:val="22"/>
        </w:rPr>
        <w:t xml:space="preserve">It is </w:t>
      </w:r>
      <w:r>
        <w:rPr>
          <w:rFonts w:ascii="Arial" w:hAnsi="Arial" w:cs="Arial"/>
          <w:b/>
          <w:sz w:val="22"/>
          <w:szCs w:val="22"/>
        </w:rPr>
        <w:t xml:space="preserve">YOUR RESPONSIBILITY </w:t>
      </w:r>
      <w:r>
        <w:rPr>
          <w:rFonts w:ascii="Arial" w:hAnsi="Arial" w:cs="Arial"/>
          <w:sz w:val="22"/>
          <w:szCs w:val="22"/>
        </w:rPr>
        <w:t xml:space="preserve">to read and understand the exam boards’ </w:t>
      </w:r>
      <w:r>
        <w:rPr>
          <w:rFonts w:ascii="Arial" w:hAnsi="Arial" w:cs="Arial"/>
          <w:i/>
          <w:sz w:val="22"/>
          <w:szCs w:val="22"/>
        </w:rPr>
        <w:t>Information for Candidates</w:t>
      </w:r>
      <w:r>
        <w:rPr>
          <w:rFonts w:ascii="Arial" w:hAnsi="Arial" w:cs="Arial"/>
          <w:sz w:val="22"/>
          <w:szCs w:val="22"/>
        </w:rPr>
        <w:t xml:space="preserve"> and </w:t>
      </w:r>
      <w:r>
        <w:rPr>
          <w:rFonts w:ascii="Arial" w:hAnsi="Arial" w:cs="Arial"/>
          <w:i/>
          <w:sz w:val="22"/>
          <w:szCs w:val="22"/>
        </w:rPr>
        <w:t>Notice to Candidates documen</w:t>
      </w:r>
      <w:r>
        <w:rPr>
          <w:rFonts w:ascii="Arial" w:hAnsi="Arial" w:cs="Arial"/>
          <w:i/>
          <w:sz w:val="22"/>
          <w:szCs w:val="22"/>
        </w:rPr>
        <w:t>ts</w:t>
      </w:r>
      <w:r>
        <w:rPr>
          <w:rFonts w:ascii="Arial" w:hAnsi="Arial" w:cs="Arial"/>
          <w:sz w:val="22"/>
          <w:szCs w:val="22"/>
        </w:rPr>
        <w:t xml:space="preserve">, which are at the back of this booklet.  </w:t>
      </w:r>
    </w:p>
    <w:p w:rsidR="00035E0C" w:rsidRDefault="00035E0C">
      <w:pPr>
        <w:rPr>
          <w:rFonts w:ascii="Arial" w:hAnsi="Arial" w:cs="Arial"/>
          <w:sz w:val="16"/>
          <w:szCs w:val="16"/>
        </w:rPr>
      </w:pPr>
    </w:p>
    <w:p w:rsidR="00035E0C" w:rsidRDefault="00B813EA">
      <w:pPr>
        <w:jc w:val="center"/>
        <w:rPr>
          <w:rFonts w:ascii="Arial" w:hAnsi="Arial" w:cs="Arial"/>
          <w:b/>
          <w:sz w:val="18"/>
          <w:szCs w:val="18"/>
        </w:rPr>
      </w:pPr>
      <w:r>
        <w:rPr>
          <w:rFonts w:ascii="Arial" w:hAnsi="Arial" w:cs="Arial"/>
          <w:b/>
          <w:sz w:val="18"/>
          <w:szCs w:val="18"/>
        </w:rPr>
        <w:t xml:space="preserve">IF THERE IS ANYTHING YOU DON’T UNDERSTAND ASK THE EXAMS OFFICER OR </w:t>
      </w:r>
    </w:p>
    <w:p w:rsidR="00035E0C" w:rsidRDefault="00B813EA">
      <w:pPr>
        <w:jc w:val="center"/>
        <w:rPr>
          <w:rFonts w:ascii="Arial" w:hAnsi="Arial" w:cs="Arial"/>
          <w:b/>
          <w:sz w:val="18"/>
          <w:szCs w:val="18"/>
        </w:rPr>
      </w:pPr>
      <w:r>
        <w:rPr>
          <w:rFonts w:ascii="Arial" w:hAnsi="Arial" w:cs="Arial"/>
          <w:b/>
          <w:sz w:val="18"/>
          <w:szCs w:val="18"/>
        </w:rPr>
        <w:t>ONE OF YOUR TEACHERS FOR HELP.</w:t>
      </w:r>
    </w:p>
    <w:p w:rsidR="00035E0C" w:rsidRDefault="00035E0C">
      <w:pPr>
        <w:rPr>
          <w:rFonts w:ascii="Arial" w:hAnsi="Arial" w:cs="Arial"/>
          <w:sz w:val="22"/>
        </w:rPr>
      </w:pPr>
    </w:p>
    <w:p w:rsidR="00035E0C" w:rsidRDefault="00035E0C">
      <w:pPr>
        <w:ind w:right="874"/>
        <w:jc w:val="center"/>
        <w:rPr>
          <w:rFonts w:ascii="Tahoma" w:hAnsi="Tahoma" w:cs="Tahoma"/>
          <w:sz w:val="20"/>
          <w:szCs w:val="20"/>
        </w:rPr>
        <w:sectPr w:rsidR="00035E0C">
          <w:footerReference w:type="default" r:id="rId18"/>
          <w:headerReference w:type="first" r:id="rId19"/>
          <w:pgSz w:w="11906" w:h="16838"/>
          <w:pgMar w:top="1247" w:right="1588" w:bottom="1021" w:left="1588" w:header="709" w:footer="709" w:gutter="0"/>
          <w:cols w:space="708"/>
          <w:titlePg/>
          <w:docGrid w:linePitch="360"/>
        </w:sectPr>
      </w:pPr>
    </w:p>
    <w:p w:rsidR="00035E0C" w:rsidRDefault="00B813EA">
      <w:pPr>
        <w:jc w:val="center"/>
        <w:rPr>
          <w:rFonts w:ascii="Arial" w:hAnsi="Arial" w:cs="Arial"/>
          <w:sz w:val="36"/>
          <w:szCs w:val="36"/>
        </w:rPr>
      </w:pPr>
      <w:r>
        <w:rPr>
          <w:rFonts w:ascii="Arial" w:hAnsi="Arial" w:cs="Arial"/>
          <w:sz w:val="36"/>
          <w:szCs w:val="36"/>
        </w:rPr>
        <w:lastRenderedPageBreak/>
        <w:t>External Examination Timetable 2022</w:t>
      </w:r>
    </w:p>
    <w:p w:rsidR="00035E0C" w:rsidRDefault="00B813EA">
      <w:pPr>
        <w:jc w:val="center"/>
        <w:rPr>
          <w:rFonts w:ascii="Arial" w:hAnsi="Arial" w:cs="Arial"/>
          <w:sz w:val="36"/>
          <w:szCs w:val="36"/>
        </w:rPr>
      </w:pPr>
      <w:r>
        <w:rPr>
          <w:rFonts w:ascii="Arial" w:hAnsi="Arial" w:cs="Arial"/>
          <w:sz w:val="36"/>
          <w:szCs w:val="36"/>
        </w:rPr>
        <w:t>Subject List</w:t>
      </w:r>
    </w:p>
    <w:tbl>
      <w:tblPr>
        <w:tblStyle w:val="TableGrid0"/>
        <w:tblW w:w="0" w:type="auto"/>
        <w:tblLook w:val="04A0" w:firstRow="1" w:lastRow="0" w:firstColumn="1" w:lastColumn="0" w:noHBand="0" w:noVBand="1"/>
      </w:tblPr>
      <w:tblGrid>
        <w:gridCol w:w="2547"/>
        <w:gridCol w:w="2977"/>
        <w:gridCol w:w="1238"/>
        <w:gridCol w:w="2254"/>
      </w:tblGrid>
      <w:tr w:rsidR="00035E0C">
        <w:tc>
          <w:tcPr>
            <w:tcW w:w="2547" w:type="dxa"/>
          </w:tcPr>
          <w:p w:rsidR="00035E0C" w:rsidRDefault="00B813EA">
            <w:pPr>
              <w:jc w:val="center"/>
            </w:pPr>
            <w:r>
              <w:t>Subject</w:t>
            </w:r>
          </w:p>
        </w:tc>
        <w:tc>
          <w:tcPr>
            <w:tcW w:w="2977" w:type="dxa"/>
          </w:tcPr>
          <w:p w:rsidR="00035E0C" w:rsidRDefault="00B813EA">
            <w:pPr>
              <w:jc w:val="center"/>
            </w:pPr>
            <w:r>
              <w:t>Date</w:t>
            </w:r>
          </w:p>
        </w:tc>
        <w:tc>
          <w:tcPr>
            <w:tcW w:w="1238" w:type="dxa"/>
          </w:tcPr>
          <w:p w:rsidR="00035E0C" w:rsidRDefault="00B813EA">
            <w:pPr>
              <w:jc w:val="center"/>
            </w:pPr>
            <w:r>
              <w:t>AM/PM</w:t>
            </w:r>
          </w:p>
        </w:tc>
        <w:tc>
          <w:tcPr>
            <w:tcW w:w="2254" w:type="dxa"/>
          </w:tcPr>
          <w:p w:rsidR="00035E0C" w:rsidRDefault="00B813EA">
            <w:pPr>
              <w:jc w:val="center"/>
            </w:pPr>
            <w:r>
              <w:t>Duration</w:t>
            </w:r>
          </w:p>
        </w:tc>
      </w:tr>
      <w:tr w:rsidR="00035E0C">
        <w:tc>
          <w:tcPr>
            <w:tcW w:w="2547" w:type="dxa"/>
          </w:tcPr>
          <w:p w:rsidR="00035E0C" w:rsidRDefault="00B813EA">
            <w:r>
              <w:t>Art</w:t>
            </w:r>
          </w:p>
        </w:tc>
        <w:tc>
          <w:tcPr>
            <w:tcW w:w="6469" w:type="dxa"/>
            <w:gridSpan w:val="3"/>
          </w:tcPr>
          <w:p w:rsidR="00035E0C" w:rsidRDefault="00B813EA">
            <w:pPr>
              <w:jc w:val="center"/>
            </w:pPr>
            <w:r>
              <w:t>Coursework – no timed Art exam</w:t>
            </w:r>
          </w:p>
        </w:tc>
      </w:tr>
      <w:tr w:rsidR="00035E0C">
        <w:tc>
          <w:tcPr>
            <w:tcW w:w="2547" w:type="dxa"/>
          </w:tcPr>
          <w:p w:rsidR="00035E0C" w:rsidRDefault="00B813EA">
            <w:r>
              <w:t>Catering Practical</w:t>
            </w:r>
          </w:p>
        </w:tc>
        <w:tc>
          <w:tcPr>
            <w:tcW w:w="2977" w:type="dxa"/>
          </w:tcPr>
          <w:p w:rsidR="00035E0C" w:rsidRDefault="00B813EA">
            <w:r>
              <w:t>March 7</w:t>
            </w:r>
            <w:r>
              <w:rPr>
                <w:vertAlign w:val="superscript"/>
              </w:rPr>
              <w:t>th</w:t>
            </w:r>
            <w:r>
              <w:t>-10th</w:t>
            </w:r>
          </w:p>
        </w:tc>
        <w:tc>
          <w:tcPr>
            <w:tcW w:w="1238" w:type="dxa"/>
          </w:tcPr>
          <w:p w:rsidR="00035E0C" w:rsidRDefault="00035E0C">
            <w:pPr>
              <w:jc w:val="center"/>
            </w:pPr>
          </w:p>
        </w:tc>
        <w:tc>
          <w:tcPr>
            <w:tcW w:w="2254" w:type="dxa"/>
          </w:tcPr>
          <w:p w:rsidR="00035E0C" w:rsidRDefault="00B813EA">
            <w:pPr>
              <w:jc w:val="center"/>
            </w:pPr>
            <w:r>
              <w:t>All day</w:t>
            </w:r>
          </w:p>
        </w:tc>
      </w:tr>
      <w:tr w:rsidR="00035E0C">
        <w:tc>
          <w:tcPr>
            <w:tcW w:w="2547" w:type="dxa"/>
          </w:tcPr>
          <w:p w:rsidR="00035E0C" w:rsidRDefault="00B813EA">
            <w:r>
              <w:t>Catering</w:t>
            </w:r>
          </w:p>
        </w:tc>
        <w:tc>
          <w:tcPr>
            <w:tcW w:w="2977" w:type="dxa"/>
          </w:tcPr>
          <w:p w:rsidR="00035E0C" w:rsidRDefault="00B813EA">
            <w:r>
              <w:t>Monday 20</w:t>
            </w:r>
            <w:r>
              <w:rPr>
                <w:vertAlign w:val="superscript"/>
              </w:rPr>
              <w:t>th</w:t>
            </w:r>
            <w:r>
              <w:t xml:space="preserve"> June</w:t>
            </w:r>
          </w:p>
        </w:tc>
        <w:tc>
          <w:tcPr>
            <w:tcW w:w="1238" w:type="dxa"/>
          </w:tcPr>
          <w:p w:rsidR="00035E0C" w:rsidRDefault="00B813EA">
            <w:r>
              <w:t>PM</w:t>
            </w:r>
          </w:p>
        </w:tc>
        <w:tc>
          <w:tcPr>
            <w:tcW w:w="2254" w:type="dxa"/>
          </w:tcPr>
          <w:p w:rsidR="00035E0C" w:rsidRDefault="00B813EA">
            <w:r>
              <w:t>1 hour 45 mins</w:t>
            </w:r>
          </w:p>
        </w:tc>
      </w:tr>
      <w:tr w:rsidR="00035E0C">
        <w:tc>
          <w:tcPr>
            <w:tcW w:w="2547" w:type="dxa"/>
          </w:tcPr>
          <w:p w:rsidR="00035E0C" w:rsidRDefault="00B813EA">
            <w:r>
              <w:t xml:space="preserve">English Language </w:t>
            </w:r>
          </w:p>
        </w:tc>
        <w:tc>
          <w:tcPr>
            <w:tcW w:w="2977" w:type="dxa"/>
          </w:tcPr>
          <w:p w:rsidR="00035E0C" w:rsidRDefault="00B813EA">
            <w:r>
              <w:t>Wednesday 18</w:t>
            </w:r>
            <w:r>
              <w:rPr>
                <w:vertAlign w:val="superscript"/>
              </w:rPr>
              <w:t>th</w:t>
            </w:r>
            <w:r>
              <w:t xml:space="preserve"> May </w:t>
            </w:r>
          </w:p>
        </w:tc>
        <w:tc>
          <w:tcPr>
            <w:tcW w:w="1238" w:type="dxa"/>
          </w:tcPr>
          <w:p w:rsidR="00035E0C" w:rsidRDefault="00B813EA">
            <w:r>
              <w:t>AM</w:t>
            </w:r>
          </w:p>
        </w:tc>
        <w:tc>
          <w:tcPr>
            <w:tcW w:w="2254" w:type="dxa"/>
          </w:tcPr>
          <w:p w:rsidR="00035E0C" w:rsidRDefault="00B813EA">
            <w:r>
              <w:t xml:space="preserve">1hour 45 </w:t>
            </w:r>
            <w:r>
              <w:t>mins</w:t>
            </w:r>
          </w:p>
        </w:tc>
      </w:tr>
      <w:tr w:rsidR="00035E0C">
        <w:tc>
          <w:tcPr>
            <w:tcW w:w="2547" w:type="dxa"/>
          </w:tcPr>
          <w:p w:rsidR="00035E0C" w:rsidRDefault="00B813EA">
            <w:r>
              <w:t>English Language</w:t>
            </w:r>
          </w:p>
        </w:tc>
        <w:tc>
          <w:tcPr>
            <w:tcW w:w="2977" w:type="dxa"/>
          </w:tcPr>
          <w:p w:rsidR="00035E0C" w:rsidRDefault="00B813EA">
            <w:r>
              <w:t>Friday 10</w:t>
            </w:r>
            <w:r>
              <w:rPr>
                <w:vertAlign w:val="superscript"/>
              </w:rPr>
              <w:t>th</w:t>
            </w:r>
            <w:r>
              <w:t xml:space="preserve"> June</w:t>
            </w:r>
          </w:p>
        </w:tc>
        <w:tc>
          <w:tcPr>
            <w:tcW w:w="1238" w:type="dxa"/>
          </w:tcPr>
          <w:p w:rsidR="00035E0C" w:rsidRDefault="00B813EA">
            <w:r>
              <w:t>AM</w:t>
            </w:r>
          </w:p>
        </w:tc>
        <w:tc>
          <w:tcPr>
            <w:tcW w:w="2254" w:type="dxa"/>
          </w:tcPr>
          <w:p w:rsidR="00035E0C" w:rsidRDefault="00B813EA">
            <w:r>
              <w:t>1 hour 45 mins</w:t>
            </w:r>
          </w:p>
        </w:tc>
      </w:tr>
      <w:tr w:rsidR="00035E0C">
        <w:tc>
          <w:tcPr>
            <w:tcW w:w="2547" w:type="dxa"/>
          </w:tcPr>
          <w:p w:rsidR="00035E0C" w:rsidRDefault="00B813EA">
            <w:r>
              <w:t>English Literature</w:t>
            </w:r>
          </w:p>
        </w:tc>
        <w:tc>
          <w:tcPr>
            <w:tcW w:w="2977" w:type="dxa"/>
          </w:tcPr>
          <w:p w:rsidR="00035E0C" w:rsidRDefault="00B813EA">
            <w:r>
              <w:t>Wednesday 25</w:t>
            </w:r>
            <w:r>
              <w:rPr>
                <w:vertAlign w:val="superscript"/>
              </w:rPr>
              <w:t>th</w:t>
            </w:r>
            <w:r>
              <w:t xml:space="preserve"> May</w:t>
            </w:r>
          </w:p>
        </w:tc>
        <w:tc>
          <w:tcPr>
            <w:tcW w:w="1238" w:type="dxa"/>
          </w:tcPr>
          <w:p w:rsidR="00035E0C" w:rsidRDefault="00B813EA">
            <w:r>
              <w:t>AM</w:t>
            </w:r>
          </w:p>
        </w:tc>
        <w:tc>
          <w:tcPr>
            <w:tcW w:w="2254" w:type="dxa"/>
          </w:tcPr>
          <w:p w:rsidR="00035E0C" w:rsidRDefault="00B813EA">
            <w:r>
              <w:t>1 hour 45 mins</w:t>
            </w:r>
          </w:p>
        </w:tc>
      </w:tr>
      <w:tr w:rsidR="00035E0C">
        <w:tc>
          <w:tcPr>
            <w:tcW w:w="2547" w:type="dxa"/>
          </w:tcPr>
          <w:p w:rsidR="00035E0C" w:rsidRDefault="00B813EA">
            <w:r>
              <w:t>English Literature</w:t>
            </w:r>
          </w:p>
        </w:tc>
        <w:tc>
          <w:tcPr>
            <w:tcW w:w="2977" w:type="dxa"/>
          </w:tcPr>
          <w:p w:rsidR="00035E0C" w:rsidRDefault="00B813EA">
            <w:r>
              <w:t>Wednesday  8</w:t>
            </w:r>
            <w:r>
              <w:rPr>
                <w:vertAlign w:val="superscript"/>
              </w:rPr>
              <w:t>th</w:t>
            </w:r>
            <w:r>
              <w:t xml:space="preserve"> June</w:t>
            </w:r>
          </w:p>
        </w:tc>
        <w:tc>
          <w:tcPr>
            <w:tcW w:w="1238" w:type="dxa"/>
          </w:tcPr>
          <w:p w:rsidR="00035E0C" w:rsidRDefault="00B813EA">
            <w:r>
              <w:t>AM</w:t>
            </w:r>
          </w:p>
        </w:tc>
        <w:tc>
          <w:tcPr>
            <w:tcW w:w="2254" w:type="dxa"/>
          </w:tcPr>
          <w:p w:rsidR="00035E0C" w:rsidRDefault="00B813EA">
            <w:r>
              <w:t>1 hour 20 mins</w:t>
            </w:r>
          </w:p>
        </w:tc>
      </w:tr>
      <w:tr w:rsidR="00035E0C">
        <w:tc>
          <w:tcPr>
            <w:tcW w:w="2547" w:type="dxa"/>
          </w:tcPr>
          <w:p w:rsidR="00035E0C" w:rsidRDefault="00B813EA">
            <w:r>
              <w:t>History Wider world</w:t>
            </w:r>
          </w:p>
        </w:tc>
        <w:tc>
          <w:tcPr>
            <w:tcW w:w="2977" w:type="dxa"/>
          </w:tcPr>
          <w:p w:rsidR="00035E0C" w:rsidRDefault="00B813EA">
            <w:r>
              <w:t>Thursday 19</w:t>
            </w:r>
            <w:r>
              <w:rPr>
                <w:vertAlign w:val="superscript"/>
              </w:rPr>
              <w:t>th</w:t>
            </w:r>
            <w:r>
              <w:t xml:space="preserve"> May</w:t>
            </w:r>
          </w:p>
        </w:tc>
        <w:tc>
          <w:tcPr>
            <w:tcW w:w="1238" w:type="dxa"/>
          </w:tcPr>
          <w:p w:rsidR="00035E0C" w:rsidRDefault="00B813EA">
            <w:r>
              <w:t>AM</w:t>
            </w:r>
          </w:p>
        </w:tc>
        <w:tc>
          <w:tcPr>
            <w:tcW w:w="2254" w:type="dxa"/>
          </w:tcPr>
          <w:p w:rsidR="00035E0C" w:rsidRDefault="00B813EA">
            <w:r>
              <w:t>1 hour</w:t>
            </w:r>
          </w:p>
        </w:tc>
      </w:tr>
      <w:tr w:rsidR="00035E0C">
        <w:tc>
          <w:tcPr>
            <w:tcW w:w="2547" w:type="dxa"/>
          </w:tcPr>
          <w:p w:rsidR="00035E0C" w:rsidRDefault="00B813EA">
            <w:r>
              <w:t>History Thematic</w:t>
            </w:r>
          </w:p>
        </w:tc>
        <w:tc>
          <w:tcPr>
            <w:tcW w:w="2977" w:type="dxa"/>
          </w:tcPr>
          <w:p w:rsidR="00035E0C" w:rsidRDefault="00B813EA">
            <w:r>
              <w:t>Thursday 16</w:t>
            </w:r>
            <w:r>
              <w:rPr>
                <w:vertAlign w:val="superscript"/>
              </w:rPr>
              <w:t>th</w:t>
            </w:r>
            <w:r>
              <w:t xml:space="preserve"> June</w:t>
            </w:r>
          </w:p>
        </w:tc>
        <w:tc>
          <w:tcPr>
            <w:tcW w:w="1238" w:type="dxa"/>
          </w:tcPr>
          <w:p w:rsidR="00035E0C" w:rsidRDefault="00B813EA">
            <w:r>
              <w:t>AM</w:t>
            </w:r>
          </w:p>
        </w:tc>
        <w:tc>
          <w:tcPr>
            <w:tcW w:w="2254" w:type="dxa"/>
          </w:tcPr>
          <w:p w:rsidR="00035E0C" w:rsidRDefault="00B813EA">
            <w:r>
              <w:t>1 hour</w:t>
            </w:r>
          </w:p>
        </w:tc>
      </w:tr>
      <w:tr w:rsidR="00035E0C">
        <w:tc>
          <w:tcPr>
            <w:tcW w:w="2547" w:type="dxa"/>
          </w:tcPr>
          <w:p w:rsidR="00035E0C" w:rsidRDefault="00B813EA">
            <w:r>
              <w:t>History British depth</w:t>
            </w:r>
          </w:p>
        </w:tc>
        <w:tc>
          <w:tcPr>
            <w:tcW w:w="2977" w:type="dxa"/>
          </w:tcPr>
          <w:p w:rsidR="00035E0C" w:rsidRDefault="00B813EA">
            <w:r>
              <w:t>Tuesday 21</w:t>
            </w:r>
            <w:r>
              <w:rPr>
                <w:vertAlign w:val="superscript"/>
              </w:rPr>
              <w:t>st</w:t>
            </w:r>
            <w:r>
              <w:t xml:space="preserve"> June</w:t>
            </w:r>
          </w:p>
        </w:tc>
        <w:tc>
          <w:tcPr>
            <w:tcW w:w="1238" w:type="dxa"/>
          </w:tcPr>
          <w:p w:rsidR="00035E0C" w:rsidRDefault="00B813EA">
            <w:r>
              <w:t>AM</w:t>
            </w:r>
          </w:p>
        </w:tc>
        <w:tc>
          <w:tcPr>
            <w:tcW w:w="2254" w:type="dxa"/>
          </w:tcPr>
          <w:p w:rsidR="00035E0C" w:rsidRDefault="00B813EA">
            <w:r>
              <w:t>1 hour</w:t>
            </w:r>
          </w:p>
        </w:tc>
      </w:tr>
      <w:tr w:rsidR="00035E0C">
        <w:tc>
          <w:tcPr>
            <w:tcW w:w="2547" w:type="dxa"/>
          </w:tcPr>
          <w:p w:rsidR="00035E0C" w:rsidRDefault="00B813EA">
            <w:r>
              <w:t>Maths Non Calculator</w:t>
            </w:r>
          </w:p>
        </w:tc>
        <w:tc>
          <w:tcPr>
            <w:tcW w:w="2977" w:type="dxa"/>
          </w:tcPr>
          <w:p w:rsidR="00035E0C" w:rsidRDefault="00B813EA">
            <w:r>
              <w:t>Friday 20</w:t>
            </w:r>
            <w:r>
              <w:rPr>
                <w:vertAlign w:val="superscript"/>
              </w:rPr>
              <w:t>th</w:t>
            </w:r>
            <w:r>
              <w:t xml:space="preserve"> May</w:t>
            </w:r>
          </w:p>
        </w:tc>
        <w:tc>
          <w:tcPr>
            <w:tcW w:w="1238" w:type="dxa"/>
          </w:tcPr>
          <w:p w:rsidR="00035E0C" w:rsidRDefault="00B813EA">
            <w:r>
              <w:t>AM</w:t>
            </w:r>
          </w:p>
        </w:tc>
        <w:tc>
          <w:tcPr>
            <w:tcW w:w="2254" w:type="dxa"/>
          </w:tcPr>
          <w:p w:rsidR="00035E0C" w:rsidRDefault="00B813EA">
            <w:r>
              <w:t>1 hour 30 mins</w:t>
            </w:r>
          </w:p>
        </w:tc>
      </w:tr>
      <w:tr w:rsidR="00035E0C">
        <w:tc>
          <w:tcPr>
            <w:tcW w:w="2547" w:type="dxa"/>
          </w:tcPr>
          <w:p w:rsidR="00035E0C" w:rsidRDefault="00B813EA">
            <w:r>
              <w:t>Maths Calculator</w:t>
            </w:r>
          </w:p>
        </w:tc>
        <w:tc>
          <w:tcPr>
            <w:tcW w:w="2977" w:type="dxa"/>
          </w:tcPr>
          <w:p w:rsidR="00035E0C" w:rsidRDefault="00B813EA">
            <w:r>
              <w:t>Tuesday 7</w:t>
            </w:r>
            <w:r>
              <w:rPr>
                <w:vertAlign w:val="superscript"/>
              </w:rPr>
              <w:t>th</w:t>
            </w:r>
            <w:r>
              <w:t xml:space="preserve"> June</w:t>
            </w:r>
          </w:p>
        </w:tc>
        <w:tc>
          <w:tcPr>
            <w:tcW w:w="1238" w:type="dxa"/>
          </w:tcPr>
          <w:p w:rsidR="00035E0C" w:rsidRDefault="00B813EA">
            <w:r>
              <w:t>AM</w:t>
            </w:r>
          </w:p>
        </w:tc>
        <w:tc>
          <w:tcPr>
            <w:tcW w:w="2254" w:type="dxa"/>
          </w:tcPr>
          <w:p w:rsidR="00035E0C" w:rsidRDefault="00B813EA">
            <w:r>
              <w:t>1 hour 30 mins</w:t>
            </w:r>
          </w:p>
        </w:tc>
      </w:tr>
      <w:tr w:rsidR="00035E0C">
        <w:tc>
          <w:tcPr>
            <w:tcW w:w="2547" w:type="dxa"/>
          </w:tcPr>
          <w:p w:rsidR="00035E0C" w:rsidRDefault="00B813EA">
            <w:r>
              <w:t>Maths Calculator</w:t>
            </w:r>
          </w:p>
        </w:tc>
        <w:tc>
          <w:tcPr>
            <w:tcW w:w="2977" w:type="dxa"/>
          </w:tcPr>
          <w:p w:rsidR="00035E0C" w:rsidRDefault="00B813EA">
            <w:r>
              <w:t>Monday 13</w:t>
            </w:r>
            <w:r>
              <w:rPr>
                <w:vertAlign w:val="superscript"/>
              </w:rPr>
              <w:t>th</w:t>
            </w:r>
            <w:r>
              <w:t xml:space="preserve"> June</w:t>
            </w:r>
          </w:p>
        </w:tc>
        <w:tc>
          <w:tcPr>
            <w:tcW w:w="1238" w:type="dxa"/>
          </w:tcPr>
          <w:p w:rsidR="00035E0C" w:rsidRDefault="00B813EA">
            <w:r>
              <w:t>AM</w:t>
            </w:r>
          </w:p>
        </w:tc>
        <w:tc>
          <w:tcPr>
            <w:tcW w:w="2254" w:type="dxa"/>
          </w:tcPr>
          <w:p w:rsidR="00035E0C" w:rsidRDefault="00B813EA">
            <w:r>
              <w:t>1 hour 30 mins</w:t>
            </w:r>
          </w:p>
        </w:tc>
      </w:tr>
      <w:tr w:rsidR="00035E0C">
        <w:tc>
          <w:tcPr>
            <w:tcW w:w="2547" w:type="dxa"/>
          </w:tcPr>
          <w:p w:rsidR="00035E0C" w:rsidRDefault="00B813EA">
            <w:r>
              <w:t>PE</w:t>
            </w:r>
          </w:p>
        </w:tc>
        <w:tc>
          <w:tcPr>
            <w:tcW w:w="2977" w:type="dxa"/>
          </w:tcPr>
          <w:p w:rsidR="00035E0C" w:rsidRDefault="00B813EA">
            <w:r>
              <w:t>Tuesday 24</w:t>
            </w:r>
            <w:r>
              <w:rPr>
                <w:vertAlign w:val="superscript"/>
              </w:rPr>
              <w:t>th</w:t>
            </w:r>
            <w:r>
              <w:t xml:space="preserve"> May</w:t>
            </w:r>
          </w:p>
        </w:tc>
        <w:tc>
          <w:tcPr>
            <w:tcW w:w="1238" w:type="dxa"/>
          </w:tcPr>
          <w:p w:rsidR="00035E0C" w:rsidRDefault="00B813EA">
            <w:r>
              <w:t>PM</w:t>
            </w:r>
          </w:p>
        </w:tc>
        <w:tc>
          <w:tcPr>
            <w:tcW w:w="2254" w:type="dxa"/>
          </w:tcPr>
          <w:p w:rsidR="00035E0C" w:rsidRDefault="00B813EA">
            <w:r>
              <w:t xml:space="preserve">1 </w:t>
            </w:r>
            <w:r>
              <w:t>hour 30 mins</w:t>
            </w:r>
          </w:p>
        </w:tc>
      </w:tr>
      <w:tr w:rsidR="00035E0C">
        <w:tc>
          <w:tcPr>
            <w:tcW w:w="2547" w:type="dxa"/>
          </w:tcPr>
          <w:p w:rsidR="00035E0C" w:rsidRDefault="00B813EA">
            <w:r>
              <w:t>Science – Biology</w:t>
            </w:r>
          </w:p>
        </w:tc>
        <w:tc>
          <w:tcPr>
            <w:tcW w:w="2977" w:type="dxa"/>
          </w:tcPr>
          <w:p w:rsidR="00035E0C" w:rsidRDefault="00B813EA">
            <w:r>
              <w:t>Tuesday 17</w:t>
            </w:r>
            <w:r>
              <w:rPr>
                <w:vertAlign w:val="superscript"/>
              </w:rPr>
              <w:t>th</w:t>
            </w:r>
            <w:r>
              <w:t xml:space="preserve"> May</w:t>
            </w:r>
          </w:p>
        </w:tc>
        <w:tc>
          <w:tcPr>
            <w:tcW w:w="1238" w:type="dxa"/>
          </w:tcPr>
          <w:p w:rsidR="00035E0C" w:rsidRDefault="00B813EA">
            <w:r>
              <w:t>AM</w:t>
            </w:r>
          </w:p>
        </w:tc>
        <w:tc>
          <w:tcPr>
            <w:tcW w:w="2254" w:type="dxa"/>
          </w:tcPr>
          <w:p w:rsidR="00035E0C" w:rsidRDefault="00B813EA">
            <w:r>
              <w:t>1 hour 10 mins</w:t>
            </w:r>
          </w:p>
        </w:tc>
      </w:tr>
      <w:tr w:rsidR="00035E0C">
        <w:tc>
          <w:tcPr>
            <w:tcW w:w="2547" w:type="dxa"/>
          </w:tcPr>
          <w:p w:rsidR="00035E0C" w:rsidRDefault="00B813EA">
            <w:r>
              <w:t>Science – Biology</w:t>
            </w:r>
          </w:p>
        </w:tc>
        <w:tc>
          <w:tcPr>
            <w:tcW w:w="2977" w:type="dxa"/>
          </w:tcPr>
          <w:p w:rsidR="00035E0C" w:rsidRDefault="00B813EA">
            <w:r>
              <w:t>Wednesday 15</w:t>
            </w:r>
            <w:r>
              <w:rPr>
                <w:vertAlign w:val="superscript"/>
              </w:rPr>
              <w:t>th</w:t>
            </w:r>
            <w:r>
              <w:t xml:space="preserve"> June</w:t>
            </w:r>
          </w:p>
        </w:tc>
        <w:tc>
          <w:tcPr>
            <w:tcW w:w="1238" w:type="dxa"/>
          </w:tcPr>
          <w:p w:rsidR="00035E0C" w:rsidRDefault="00B813EA">
            <w:r>
              <w:t>AM</w:t>
            </w:r>
          </w:p>
        </w:tc>
        <w:tc>
          <w:tcPr>
            <w:tcW w:w="2254" w:type="dxa"/>
          </w:tcPr>
          <w:p w:rsidR="00035E0C" w:rsidRDefault="00B813EA">
            <w:r>
              <w:t>1 hour 10 mins</w:t>
            </w:r>
          </w:p>
        </w:tc>
      </w:tr>
      <w:tr w:rsidR="00035E0C">
        <w:tc>
          <w:tcPr>
            <w:tcW w:w="2547" w:type="dxa"/>
          </w:tcPr>
          <w:p w:rsidR="00035E0C" w:rsidRDefault="00B813EA">
            <w:r>
              <w:t>Science – Chemistry</w:t>
            </w:r>
          </w:p>
        </w:tc>
        <w:tc>
          <w:tcPr>
            <w:tcW w:w="2977" w:type="dxa"/>
          </w:tcPr>
          <w:p w:rsidR="00035E0C" w:rsidRDefault="00B813EA">
            <w:r>
              <w:t>Friday 27</w:t>
            </w:r>
            <w:r>
              <w:rPr>
                <w:vertAlign w:val="superscript"/>
              </w:rPr>
              <w:t>th</w:t>
            </w:r>
            <w:r>
              <w:t xml:space="preserve"> May</w:t>
            </w:r>
          </w:p>
        </w:tc>
        <w:tc>
          <w:tcPr>
            <w:tcW w:w="1238" w:type="dxa"/>
          </w:tcPr>
          <w:p w:rsidR="00035E0C" w:rsidRDefault="00B813EA">
            <w:r>
              <w:t>AM</w:t>
            </w:r>
          </w:p>
        </w:tc>
        <w:tc>
          <w:tcPr>
            <w:tcW w:w="2254" w:type="dxa"/>
          </w:tcPr>
          <w:p w:rsidR="00035E0C" w:rsidRDefault="00B813EA">
            <w:r>
              <w:t>1 hour 10 mins</w:t>
            </w:r>
          </w:p>
        </w:tc>
      </w:tr>
      <w:tr w:rsidR="00035E0C">
        <w:tc>
          <w:tcPr>
            <w:tcW w:w="2547" w:type="dxa"/>
          </w:tcPr>
          <w:p w:rsidR="00035E0C" w:rsidRDefault="00B813EA">
            <w:r>
              <w:t>Science – Chemistry</w:t>
            </w:r>
          </w:p>
        </w:tc>
        <w:tc>
          <w:tcPr>
            <w:tcW w:w="2977" w:type="dxa"/>
          </w:tcPr>
          <w:p w:rsidR="00035E0C" w:rsidRDefault="00B813EA">
            <w:r>
              <w:t>Monday 20</w:t>
            </w:r>
            <w:r>
              <w:rPr>
                <w:vertAlign w:val="superscript"/>
              </w:rPr>
              <w:t>th</w:t>
            </w:r>
            <w:r>
              <w:t xml:space="preserve"> June</w:t>
            </w:r>
          </w:p>
        </w:tc>
        <w:tc>
          <w:tcPr>
            <w:tcW w:w="1238" w:type="dxa"/>
          </w:tcPr>
          <w:p w:rsidR="00035E0C" w:rsidRDefault="00B813EA">
            <w:r>
              <w:t>AM</w:t>
            </w:r>
          </w:p>
        </w:tc>
        <w:tc>
          <w:tcPr>
            <w:tcW w:w="2254" w:type="dxa"/>
          </w:tcPr>
          <w:p w:rsidR="00035E0C" w:rsidRDefault="00B813EA">
            <w:r>
              <w:t>1 hour 10 mins</w:t>
            </w:r>
          </w:p>
        </w:tc>
      </w:tr>
      <w:tr w:rsidR="00035E0C">
        <w:tc>
          <w:tcPr>
            <w:tcW w:w="2547" w:type="dxa"/>
          </w:tcPr>
          <w:p w:rsidR="00035E0C" w:rsidRDefault="00B813EA">
            <w:r>
              <w:t>Science – Physics</w:t>
            </w:r>
          </w:p>
        </w:tc>
        <w:tc>
          <w:tcPr>
            <w:tcW w:w="2977" w:type="dxa"/>
          </w:tcPr>
          <w:p w:rsidR="00035E0C" w:rsidRDefault="00B813EA">
            <w:r>
              <w:t>Thursday 9</w:t>
            </w:r>
            <w:r>
              <w:rPr>
                <w:vertAlign w:val="superscript"/>
              </w:rPr>
              <w:t>th</w:t>
            </w:r>
            <w:r>
              <w:t xml:space="preserve"> June</w:t>
            </w:r>
          </w:p>
        </w:tc>
        <w:tc>
          <w:tcPr>
            <w:tcW w:w="1238" w:type="dxa"/>
          </w:tcPr>
          <w:p w:rsidR="00035E0C" w:rsidRDefault="00B813EA">
            <w:r>
              <w:t>PM</w:t>
            </w:r>
          </w:p>
        </w:tc>
        <w:tc>
          <w:tcPr>
            <w:tcW w:w="2254" w:type="dxa"/>
          </w:tcPr>
          <w:p w:rsidR="00035E0C" w:rsidRDefault="00B813EA">
            <w:r>
              <w:t>1 hour 10 mins</w:t>
            </w:r>
          </w:p>
        </w:tc>
      </w:tr>
      <w:tr w:rsidR="00035E0C">
        <w:tc>
          <w:tcPr>
            <w:tcW w:w="2547" w:type="dxa"/>
          </w:tcPr>
          <w:p w:rsidR="00035E0C" w:rsidRDefault="00B813EA">
            <w:r>
              <w:t xml:space="preserve">Science – Physics </w:t>
            </w:r>
          </w:p>
        </w:tc>
        <w:tc>
          <w:tcPr>
            <w:tcW w:w="2977" w:type="dxa"/>
          </w:tcPr>
          <w:p w:rsidR="00035E0C" w:rsidRDefault="00B813EA">
            <w:r>
              <w:t>Thursday 23</w:t>
            </w:r>
            <w:r>
              <w:rPr>
                <w:vertAlign w:val="superscript"/>
              </w:rPr>
              <w:t>rd</w:t>
            </w:r>
            <w:r>
              <w:t xml:space="preserve"> June</w:t>
            </w:r>
          </w:p>
        </w:tc>
        <w:tc>
          <w:tcPr>
            <w:tcW w:w="1238" w:type="dxa"/>
          </w:tcPr>
          <w:p w:rsidR="00035E0C" w:rsidRDefault="00B813EA">
            <w:r>
              <w:t>AM</w:t>
            </w:r>
          </w:p>
        </w:tc>
        <w:tc>
          <w:tcPr>
            <w:tcW w:w="2254" w:type="dxa"/>
          </w:tcPr>
          <w:p w:rsidR="00035E0C" w:rsidRDefault="00B813EA">
            <w:r>
              <w:t>1 hour 10 mins</w:t>
            </w:r>
          </w:p>
        </w:tc>
      </w:tr>
      <w:tr w:rsidR="00035E0C">
        <w:tc>
          <w:tcPr>
            <w:tcW w:w="9016" w:type="dxa"/>
            <w:gridSpan w:val="4"/>
          </w:tcPr>
          <w:p w:rsidR="00035E0C" w:rsidRDefault="00B813EA">
            <w:pPr>
              <w:jc w:val="center"/>
            </w:pPr>
            <w:r>
              <w:t>Contingency Day Wednesday 29</w:t>
            </w:r>
            <w:r>
              <w:rPr>
                <w:vertAlign w:val="superscript"/>
              </w:rPr>
              <w:t>th</w:t>
            </w:r>
            <w:r>
              <w:t xml:space="preserve"> June</w:t>
            </w:r>
          </w:p>
        </w:tc>
      </w:tr>
    </w:tbl>
    <w:p w:rsidR="00035E0C" w:rsidRDefault="00035E0C">
      <w:pPr>
        <w:jc w:val="center"/>
        <w:rPr>
          <w:rFonts w:ascii="Arial" w:hAnsi="Arial" w:cs="Arial"/>
          <w:sz w:val="36"/>
          <w:szCs w:val="36"/>
        </w:rPr>
      </w:pPr>
    </w:p>
    <w:p w:rsidR="00035E0C" w:rsidRDefault="00B813EA">
      <w:pPr>
        <w:rPr>
          <w:rFonts w:ascii="Arial" w:hAnsi="Arial" w:cs="Arial"/>
        </w:rPr>
      </w:pPr>
      <w:r>
        <w:rPr>
          <w:rFonts w:ascii="Arial" w:hAnsi="Arial" w:cs="Arial"/>
        </w:rPr>
        <w:t>Candidates should remain available</w:t>
      </w:r>
      <w:r>
        <w:rPr>
          <w:rFonts w:ascii="Arial" w:hAnsi="Arial" w:cs="Arial"/>
        </w:rPr>
        <w:t xml:space="preserve"> until </w:t>
      </w:r>
      <w:r>
        <w:rPr>
          <w:rFonts w:ascii="Arial" w:hAnsi="Arial" w:cs="Arial"/>
          <w:b/>
          <w:bCs/>
        </w:rPr>
        <w:t>Wednesday 29</w:t>
      </w:r>
      <w:r>
        <w:rPr>
          <w:rFonts w:ascii="Arial" w:hAnsi="Arial" w:cs="Arial"/>
          <w:b/>
          <w:bCs/>
          <w:vertAlign w:val="superscript"/>
        </w:rPr>
        <w:t>th</w:t>
      </w:r>
      <w:r>
        <w:rPr>
          <w:rFonts w:ascii="Arial" w:hAnsi="Arial" w:cs="Arial"/>
          <w:b/>
          <w:bCs/>
        </w:rPr>
        <w:t xml:space="preserve"> June</w:t>
      </w:r>
      <w:r>
        <w:rPr>
          <w:rFonts w:ascii="Arial" w:hAnsi="Arial" w:cs="Arial"/>
        </w:rPr>
        <w:t xml:space="preserve"> in case an awarding body needs to invoke</w:t>
      </w:r>
      <w:r>
        <w:rPr>
          <w:rFonts w:ascii="Arial" w:hAnsi="Arial" w:cs="Arial"/>
        </w:rPr>
        <w:t xml:space="preserve"> its contingency plan – this overrides the last date of individual exam timetables.  Where candidates choose not to be available for the rescheduled examination(s) for reasons other than those</w:t>
      </w:r>
      <w:bookmarkStart w:id="2" w:name="_GoBack"/>
      <w:bookmarkEnd w:id="2"/>
      <w:r>
        <w:rPr>
          <w:rFonts w:ascii="Arial" w:hAnsi="Arial" w:cs="Arial"/>
        </w:rPr>
        <w:t xml:space="preserve"> traditionally covered </w:t>
      </w:r>
      <w:r>
        <w:rPr>
          <w:rFonts w:ascii="Arial" w:hAnsi="Arial" w:cs="Arial"/>
        </w:rPr>
        <w:t>by special consideration, they will not be eligible for enhanced grading arrangements.</w:t>
      </w:r>
    </w:p>
    <w:p w:rsidR="00035E0C" w:rsidRDefault="00035E0C">
      <w:pPr>
        <w:pStyle w:val="NoSpacing"/>
        <w:rPr>
          <w:rFonts w:ascii="Arial" w:hAnsi="Arial" w:cs="Arial"/>
          <w:b/>
        </w:rPr>
      </w:pPr>
    </w:p>
    <w:p w:rsidR="00035E0C" w:rsidRDefault="00B813EA">
      <w:pPr>
        <w:pStyle w:val="NoSpacing"/>
        <w:rPr>
          <w:rFonts w:ascii="Arial" w:hAnsi="Arial" w:cs="Arial"/>
          <w:b/>
        </w:rPr>
      </w:pPr>
      <w:bookmarkStart w:id="3" w:name="_Hlk92462720"/>
      <w:r>
        <w:rPr>
          <w:rFonts w:ascii="Arial" w:hAnsi="Arial" w:cs="Arial"/>
          <w:b/>
        </w:rPr>
        <w:t>Non Examination Assessments must be completed and submitted as follows:</w:t>
      </w:r>
    </w:p>
    <w:p w:rsidR="00035E0C" w:rsidRDefault="00B813EA">
      <w:pPr>
        <w:pStyle w:val="NoSpacing"/>
        <w:rPr>
          <w:rFonts w:ascii="Arial" w:hAnsi="Arial" w:cs="Arial"/>
        </w:rPr>
      </w:pPr>
      <w:r>
        <w:rPr>
          <w:rFonts w:ascii="Arial" w:hAnsi="Arial" w:cs="Arial"/>
        </w:rPr>
        <w:t>Art Coursework Portfolio 25</w:t>
      </w:r>
      <w:r w:rsidRPr="00B813EA">
        <w:rPr>
          <w:rFonts w:ascii="Arial" w:hAnsi="Arial" w:cs="Arial"/>
          <w:vertAlign w:val="superscript"/>
        </w:rPr>
        <w:t>th</w:t>
      </w:r>
      <w:r>
        <w:rPr>
          <w:rFonts w:ascii="Arial" w:hAnsi="Arial" w:cs="Arial"/>
        </w:rPr>
        <w:t xml:space="preserve"> April</w:t>
      </w:r>
    </w:p>
    <w:p w:rsidR="00035E0C" w:rsidRDefault="00B813EA">
      <w:pPr>
        <w:pStyle w:val="NoSpacing"/>
        <w:rPr>
          <w:rFonts w:ascii="Arial" w:hAnsi="Arial" w:cs="Arial"/>
        </w:rPr>
      </w:pPr>
      <w:r>
        <w:rPr>
          <w:rFonts w:ascii="Arial" w:hAnsi="Arial" w:cs="Arial"/>
        </w:rPr>
        <w:t>English Speaking and Listening 27</w:t>
      </w:r>
      <w:r>
        <w:rPr>
          <w:rFonts w:ascii="Arial" w:hAnsi="Arial" w:cs="Arial"/>
          <w:vertAlign w:val="superscript"/>
        </w:rPr>
        <w:t>th</w:t>
      </w:r>
      <w:r>
        <w:rPr>
          <w:rFonts w:ascii="Arial" w:hAnsi="Arial" w:cs="Arial"/>
        </w:rPr>
        <w:t xml:space="preserve"> April</w:t>
      </w:r>
    </w:p>
    <w:p w:rsidR="00035E0C" w:rsidRDefault="00B813EA">
      <w:pPr>
        <w:pStyle w:val="NoSpacing"/>
        <w:rPr>
          <w:rFonts w:ascii="Arial" w:hAnsi="Arial" w:cs="Arial"/>
        </w:rPr>
      </w:pPr>
      <w:r>
        <w:rPr>
          <w:rFonts w:ascii="Arial" w:hAnsi="Arial" w:cs="Arial"/>
        </w:rPr>
        <w:t>Catering 8</w:t>
      </w:r>
      <w:r>
        <w:rPr>
          <w:rFonts w:ascii="Arial" w:hAnsi="Arial" w:cs="Arial"/>
          <w:vertAlign w:val="superscript"/>
        </w:rPr>
        <w:t>th</w:t>
      </w:r>
      <w:r>
        <w:rPr>
          <w:rFonts w:ascii="Arial" w:hAnsi="Arial" w:cs="Arial"/>
        </w:rPr>
        <w:t xml:space="preserve"> April</w:t>
      </w:r>
    </w:p>
    <w:p w:rsidR="00035E0C" w:rsidRDefault="00B813EA">
      <w:pPr>
        <w:pStyle w:val="NoSpacing"/>
        <w:rPr>
          <w:rFonts w:ascii="Arial" w:hAnsi="Arial" w:cs="Arial"/>
        </w:rPr>
      </w:pPr>
      <w:r>
        <w:rPr>
          <w:rFonts w:ascii="Arial" w:hAnsi="Arial" w:cs="Arial"/>
        </w:rPr>
        <w:t>PE Video e</w:t>
      </w:r>
      <w:r>
        <w:rPr>
          <w:rFonts w:ascii="Arial" w:hAnsi="Arial" w:cs="Arial"/>
        </w:rPr>
        <w:t xml:space="preserve">vidence </w:t>
      </w:r>
    </w:p>
    <w:bookmarkEnd w:id="3"/>
    <w:p w:rsidR="00035E0C" w:rsidRDefault="00035E0C">
      <w:pPr>
        <w:pStyle w:val="NoSpacing"/>
        <w:rPr>
          <w:b/>
          <w:sz w:val="24"/>
          <w:szCs w:val="24"/>
        </w:rPr>
        <w:sectPr w:rsidR="00035E0C">
          <w:headerReference w:type="first" r:id="rId20"/>
          <w:pgSz w:w="11906" w:h="16838"/>
          <w:pgMar w:top="567" w:right="567" w:bottom="249" w:left="851" w:header="709" w:footer="709" w:gutter="0"/>
          <w:cols w:space="708"/>
          <w:titlePg/>
          <w:docGrid w:linePitch="360"/>
        </w:sectPr>
      </w:pPr>
    </w:p>
    <w:p w:rsidR="00035E0C" w:rsidRDefault="00035E0C">
      <w:pPr>
        <w:pStyle w:val="NoSpacing"/>
        <w:rPr>
          <w:b/>
          <w:sz w:val="24"/>
          <w:szCs w:val="24"/>
        </w:rPr>
      </w:pPr>
    </w:p>
    <w:p w:rsidR="00035E0C" w:rsidRDefault="00035E0C">
      <w:pPr>
        <w:rPr>
          <w:rFonts w:ascii="Tahoma" w:eastAsia="Tahoma" w:hAnsi="Tahoma" w:cs="Tahoma"/>
          <w:noProof/>
          <w:sz w:val="16"/>
        </w:rPr>
      </w:pPr>
    </w:p>
    <w:p w:rsidR="00035E0C" w:rsidRDefault="00B813EA">
      <w:pPr>
        <w:rPr>
          <w:rFonts w:ascii="Tahoma" w:eastAsia="Tahoma" w:hAnsi="Tahoma" w:cs="Tahoma"/>
          <w:noProof/>
          <w:sz w:val="16"/>
        </w:rPr>
      </w:pPr>
      <w:r>
        <w:rPr>
          <w:rFonts w:ascii="Tahoma" w:eastAsia="Tahoma" w:hAnsi="Tahoma" w:cs="Tahoma"/>
          <w:noProof/>
          <w:sz w:val="16"/>
        </w:rPr>
        <w:drawing>
          <wp:inline distT="0" distB="0" distL="0" distR="0">
            <wp:extent cx="6840220" cy="830643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840220" cy="8306435"/>
                    </a:xfrm>
                    <a:prstGeom prst="rect">
                      <a:avLst/>
                    </a:prstGeom>
                  </pic:spPr>
                </pic:pic>
              </a:graphicData>
            </a:graphic>
          </wp:inline>
        </w:drawing>
      </w:r>
      <w:r>
        <w:rPr>
          <w:rFonts w:ascii="Tahoma" w:eastAsia="Tahoma" w:hAnsi="Tahoma" w:cs="Tahoma"/>
          <w:noProof/>
          <w:sz w:val="16"/>
        </w:rPr>
        <w:br w:type="page"/>
      </w:r>
    </w:p>
    <w:p w:rsidR="00035E0C" w:rsidRDefault="00B813EA">
      <w:pPr>
        <w:pStyle w:val="BodyText"/>
        <w:ind w:left="8697"/>
        <w:rPr>
          <w:rFonts w:ascii="Times New Roman"/>
          <w:b w:val="0"/>
          <w:sz w:val="20"/>
        </w:rPr>
      </w:pPr>
      <w:r>
        <w:rPr>
          <w:rFonts w:ascii="Times New Roman"/>
          <w:b w:val="0"/>
          <w:noProof/>
          <w:sz w:val="20"/>
          <w:lang w:val="en-GB" w:eastAsia="en-GB"/>
        </w:rPr>
        <w:lastRenderedPageBreak/>
        <w:drawing>
          <wp:inline distT="0" distB="0" distL="0" distR="0">
            <wp:extent cx="736430" cy="719327"/>
            <wp:effectExtent l="0" t="0" r="0" b="0"/>
            <wp:docPr id="5" name="image1.jpeg"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736430" cy="719327"/>
                    </a:xfrm>
                    <a:prstGeom prst="rect">
                      <a:avLst/>
                    </a:prstGeom>
                  </pic:spPr>
                </pic:pic>
              </a:graphicData>
            </a:graphic>
          </wp:inline>
        </w:drawing>
      </w:r>
    </w:p>
    <w:p w:rsidR="00035E0C" w:rsidRDefault="00035E0C">
      <w:pPr>
        <w:pStyle w:val="BodyText"/>
        <w:spacing w:before="2"/>
        <w:rPr>
          <w:rFonts w:ascii="Times New Roman"/>
          <w:b w:val="0"/>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2318"/>
        <w:gridCol w:w="1636"/>
        <w:gridCol w:w="1770"/>
        <w:gridCol w:w="1506"/>
        <w:gridCol w:w="1192"/>
      </w:tblGrid>
      <w:tr w:rsidR="00035E0C">
        <w:trPr>
          <w:trHeight w:val="290"/>
        </w:trPr>
        <w:tc>
          <w:tcPr>
            <w:tcW w:w="1428" w:type="dxa"/>
          </w:tcPr>
          <w:p w:rsidR="00035E0C" w:rsidRDefault="00B813EA">
            <w:pPr>
              <w:pStyle w:val="TableParagraph"/>
              <w:spacing w:line="270" w:lineRule="exact"/>
              <w:rPr>
                <w:sz w:val="24"/>
              </w:rPr>
            </w:pPr>
            <w:r>
              <w:rPr>
                <w:sz w:val="24"/>
              </w:rPr>
              <w:t>AQA</w:t>
            </w:r>
          </w:p>
        </w:tc>
        <w:tc>
          <w:tcPr>
            <w:tcW w:w="2318" w:type="dxa"/>
          </w:tcPr>
          <w:p w:rsidR="00035E0C" w:rsidRDefault="00B813EA">
            <w:pPr>
              <w:pStyle w:val="TableParagraph"/>
              <w:spacing w:line="270" w:lineRule="exact"/>
              <w:rPr>
                <w:sz w:val="24"/>
              </w:rPr>
            </w:pPr>
            <w:r>
              <w:rPr>
                <w:sz w:val="24"/>
              </w:rPr>
              <w:t>City &amp; Guilds</w:t>
            </w:r>
          </w:p>
        </w:tc>
        <w:tc>
          <w:tcPr>
            <w:tcW w:w="1636" w:type="dxa"/>
          </w:tcPr>
          <w:p w:rsidR="00035E0C" w:rsidRDefault="00B813EA">
            <w:pPr>
              <w:pStyle w:val="TableParagraph"/>
              <w:spacing w:line="270" w:lineRule="exact"/>
              <w:ind w:left="110"/>
              <w:rPr>
                <w:sz w:val="24"/>
              </w:rPr>
            </w:pPr>
            <w:r>
              <w:rPr>
                <w:sz w:val="24"/>
              </w:rPr>
              <w:t>CCEA</w:t>
            </w:r>
          </w:p>
        </w:tc>
        <w:tc>
          <w:tcPr>
            <w:tcW w:w="1770" w:type="dxa"/>
          </w:tcPr>
          <w:p w:rsidR="00035E0C" w:rsidRDefault="00B813EA">
            <w:pPr>
              <w:pStyle w:val="TableParagraph"/>
              <w:spacing w:line="270" w:lineRule="exact"/>
              <w:ind w:left="108"/>
              <w:rPr>
                <w:sz w:val="24"/>
              </w:rPr>
            </w:pPr>
            <w:r>
              <w:rPr>
                <w:sz w:val="24"/>
              </w:rPr>
              <w:t>OCR</w:t>
            </w:r>
          </w:p>
        </w:tc>
        <w:tc>
          <w:tcPr>
            <w:tcW w:w="1506" w:type="dxa"/>
          </w:tcPr>
          <w:p w:rsidR="00035E0C" w:rsidRDefault="00B813EA">
            <w:pPr>
              <w:pStyle w:val="TableParagraph"/>
              <w:spacing w:line="270" w:lineRule="exact"/>
              <w:ind w:left="112"/>
              <w:rPr>
                <w:sz w:val="24"/>
              </w:rPr>
            </w:pPr>
            <w:r>
              <w:rPr>
                <w:sz w:val="24"/>
              </w:rPr>
              <w:t>Pearson</w:t>
            </w:r>
          </w:p>
        </w:tc>
        <w:tc>
          <w:tcPr>
            <w:tcW w:w="1192" w:type="dxa"/>
          </w:tcPr>
          <w:p w:rsidR="00035E0C" w:rsidRDefault="00B813EA">
            <w:pPr>
              <w:pStyle w:val="TableParagraph"/>
              <w:spacing w:line="270" w:lineRule="exact"/>
              <w:ind w:left="111"/>
              <w:rPr>
                <w:sz w:val="24"/>
              </w:rPr>
            </w:pPr>
            <w:r>
              <w:rPr>
                <w:sz w:val="24"/>
              </w:rPr>
              <w:t>WJEC</w:t>
            </w:r>
          </w:p>
        </w:tc>
      </w:tr>
    </w:tbl>
    <w:p w:rsidR="00035E0C" w:rsidRDefault="00035E0C">
      <w:pPr>
        <w:pStyle w:val="BodyText"/>
        <w:rPr>
          <w:rFonts w:ascii="Times New Roman"/>
          <w:b w:val="0"/>
          <w:sz w:val="10"/>
        </w:rPr>
      </w:pPr>
    </w:p>
    <w:p w:rsidR="00035E0C" w:rsidRDefault="00B813EA">
      <w:pPr>
        <w:pStyle w:val="Title"/>
        <w:spacing w:before="101"/>
      </w:pPr>
      <w:bookmarkStart w:id="4" w:name="Information_for_candidates"/>
      <w:bookmarkStart w:id="5" w:name="For_written_examinations_–_effective_fro"/>
      <w:bookmarkEnd w:id="4"/>
      <w:bookmarkEnd w:id="5"/>
      <w:r>
        <w:t>Information for candidates</w:t>
      </w:r>
    </w:p>
    <w:p w:rsidR="00035E0C" w:rsidRDefault="00B813EA">
      <w:pPr>
        <w:pStyle w:val="Title"/>
        <w:ind w:right="415"/>
      </w:pPr>
      <w:r>
        <w:t>For written examinations – effective from 1 September 2019</w:t>
      </w:r>
    </w:p>
    <w:p w:rsidR="00035E0C" w:rsidRDefault="00B813EA">
      <w:pPr>
        <w:pStyle w:val="BodyText"/>
        <w:spacing w:before="96"/>
        <w:ind w:left="396" w:right="412"/>
        <w:jc w:val="center"/>
      </w:pPr>
      <w:r>
        <w:t xml:space="preserve">This document has been written to help you. Read it carefully and follow the </w:t>
      </w:r>
      <w:r>
        <w:t>instructions.</w:t>
      </w:r>
    </w:p>
    <w:p w:rsidR="00035E0C" w:rsidRDefault="00B813EA">
      <w:pPr>
        <w:pStyle w:val="BodyText"/>
        <w:spacing w:before="1"/>
        <w:ind w:left="396" w:right="417"/>
        <w:jc w:val="center"/>
      </w:pPr>
      <w:r>
        <w:t>If there is anything you do not understand, especially which calculator you may use, ask your teacher.</w:t>
      </w:r>
    </w:p>
    <w:p w:rsidR="00035E0C" w:rsidRDefault="00035E0C">
      <w:pPr>
        <w:spacing w:before="10"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9187"/>
      </w:tblGrid>
      <w:tr w:rsidR="00035E0C">
        <w:trPr>
          <w:trHeight w:val="194"/>
        </w:trPr>
        <w:tc>
          <w:tcPr>
            <w:tcW w:w="667" w:type="dxa"/>
            <w:tcBorders>
              <w:right w:val="nil"/>
            </w:tcBorders>
            <w:shd w:val="clear" w:color="auto" w:fill="E1E1E1"/>
          </w:tcPr>
          <w:p w:rsidR="00035E0C" w:rsidRDefault="00B813EA">
            <w:pPr>
              <w:pStyle w:val="TableParagraph"/>
              <w:spacing w:line="173" w:lineRule="exact"/>
              <w:rPr>
                <w:b/>
                <w:sz w:val="16"/>
              </w:rPr>
            </w:pPr>
            <w:r>
              <w:rPr>
                <w:b/>
                <w:sz w:val="16"/>
              </w:rPr>
              <w:t>A</w:t>
            </w:r>
          </w:p>
        </w:tc>
        <w:tc>
          <w:tcPr>
            <w:tcW w:w="9187" w:type="dxa"/>
            <w:tcBorders>
              <w:left w:val="nil"/>
            </w:tcBorders>
            <w:shd w:val="clear" w:color="auto" w:fill="E1E1E1"/>
          </w:tcPr>
          <w:p w:rsidR="00035E0C" w:rsidRDefault="00B813EA">
            <w:pPr>
              <w:pStyle w:val="TableParagraph"/>
              <w:spacing w:line="173" w:lineRule="exact"/>
              <w:ind w:left="165"/>
              <w:rPr>
                <w:b/>
                <w:sz w:val="16"/>
              </w:rPr>
            </w:pPr>
            <w:r>
              <w:rPr>
                <w:b/>
                <w:sz w:val="16"/>
              </w:rPr>
              <w:t>Regulations – Make sure you understand the rules</w:t>
            </w:r>
          </w:p>
        </w:tc>
      </w:tr>
      <w:tr w:rsidR="00035E0C">
        <w:trPr>
          <w:trHeight w:val="194"/>
        </w:trPr>
        <w:tc>
          <w:tcPr>
            <w:tcW w:w="667" w:type="dxa"/>
          </w:tcPr>
          <w:p w:rsidR="00035E0C" w:rsidRDefault="00B813EA">
            <w:pPr>
              <w:pStyle w:val="TableParagraph"/>
              <w:rPr>
                <w:sz w:val="16"/>
              </w:rPr>
            </w:pPr>
            <w:r>
              <w:rPr>
                <w:sz w:val="16"/>
              </w:rPr>
              <w:t>1</w:t>
            </w:r>
          </w:p>
        </w:tc>
        <w:tc>
          <w:tcPr>
            <w:tcW w:w="9187" w:type="dxa"/>
          </w:tcPr>
          <w:p w:rsidR="00035E0C" w:rsidRDefault="00B813EA">
            <w:pPr>
              <w:pStyle w:val="TableParagraph"/>
              <w:ind w:left="108"/>
              <w:rPr>
                <w:sz w:val="16"/>
              </w:rPr>
            </w:pPr>
            <w:r>
              <w:rPr>
                <w:sz w:val="16"/>
              </w:rPr>
              <w:t>Be on time for all your exams. If you are late, your work might not be accepted.</w:t>
            </w:r>
          </w:p>
        </w:tc>
      </w:tr>
      <w:tr w:rsidR="00035E0C">
        <w:trPr>
          <w:trHeight w:val="191"/>
        </w:trPr>
        <w:tc>
          <w:tcPr>
            <w:tcW w:w="667" w:type="dxa"/>
          </w:tcPr>
          <w:p w:rsidR="00035E0C" w:rsidRDefault="00B813EA">
            <w:pPr>
              <w:pStyle w:val="TableParagraph"/>
              <w:spacing w:line="172" w:lineRule="exact"/>
              <w:rPr>
                <w:sz w:val="16"/>
              </w:rPr>
            </w:pPr>
            <w:r>
              <w:rPr>
                <w:sz w:val="16"/>
              </w:rPr>
              <w:t>2</w:t>
            </w:r>
          </w:p>
        </w:tc>
        <w:tc>
          <w:tcPr>
            <w:tcW w:w="9187" w:type="dxa"/>
          </w:tcPr>
          <w:p w:rsidR="00035E0C" w:rsidRDefault="00B813EA">
            <w:pPr>
              <w:pStyle w:val="TableParagraph"/>
              <w:spacing w:line="172" w:lineRule="exact"/>
              <w:ind w:left="108"/>
              <w:rPr>
                <w:sz w:val="16"/>
              </w:rPr>
            </w:pPr>
            <w:r>
              <w:rPr>
                <w:sz w:val="16"/>
              </w:rPr>
              <w:t>Do not become involved in any unfair or dishonest practice during the exam.</w:t>
            </w:r>
          </w:p>
        </w:tc>
      </w:tr>
      <w:tr w:rsidR="00035E0C">
        <w:trPr>
          <w:trHeight w:val="193"/>
        </w:trPr>
        <w:tc>
          <w:tcPr>
            <w:tcW w:w="667" w:type="dxa"/>
          </w:tcPr>
          <w:p w:rsidR="00035E0C" w:rsidRDefault="00B813EA">
            <w:pPr>
              <w:pStyle w:val="TableParagraph"/>
              <w:spacing w:line="173" w:lineRule="exact"/>
              <w:rPr>
                <w:sz w:val="16"/>
              </w:rPr>
            </w:pPr>
            <w:r>
              <w:rPr>
                <w:sz w:val="16"/>
              </w:rPr>
              <w:t>3</w:t>
            </w:r>
          </w:p>
        </w:tc>
        <w:tc>
          <w:tcPr>
            <w:tcW w:w="9187" w:type="dxa"/>
          </w:tcPr>
          <w:p w:rsidR="00035E0C" w:rsidRDefault="00B813EA">
            <w:pPr>
              <w:pStyle w:val="TableParagraph"/>
              <w:spacing w:line="173" w:lineRule="exact"/>
              <w:ind w:left="108"/>
              <w:rPr>
                <w:sz w:val="16"/>
              </w:rPr>
            </w:pPr>
            <w:r>
              <w:rPr>
                <w:sz w:val="16"/>
              </w:rPr>
              <w:t>If you try to cheat, or break the rules in any way, you could be disqualified from all your subjects.</w:t>
            </w:r>
          </w:p>
        </w:tc>
      </w:tr>
      <w:tr w:rsidR="00035E0C">
        <w:trPr>
          <w:trHeight w:val="1641"/>
        </w:trPr>
        <w:tc>
          <w:tcPr>
            <w:tcW w:w="667" w:type="dxa"/>
          </w:tcPr>
          <w:p w:rsidR="00035E0C" w:rsidRDefault="00B813EA">
            <w:pPr>
              <w:pStyle w:val="TableParagraph"/>
              <w:spacing w:line="191" w:lineRule="exact"/>
              <w:rPr>
                <w:sz w:val="16"/>
              </w:rPr>
            </w:pPr>
            <w:r>
              <w:rPr>
                <w:sz w:val="16"/>
              </w:rPr>
              <w:t>4</w:t>
            </w:r>
          </w:p>
        </w:tc>
        <w:tc>
          <w:tcPr>
            <w:tcW w:w="9187" w:type="dxa"/>
          </w:tcPr>
          <w:p w:rsidR="00035E0C" w:rsidRDefault="00B813EA">
            <w:pPr>
              <w:pStyle w:val="TableParagraph"/>
              <w:spacing w:line="191" w:lineRule="exact"/>
              <w:ind w:left="108"/>
              <w:rPr>
                <w:sz w:val="16"/>
              </w:rPr>
            </w:pPr>
            <w:r>
              <w:rPr>
                <w:sz w:val="16"/>
              </w:rPr>
              <w:t xml:space="preserve">You </w:t>
            </w:r>
            <w:r>
              <w:rPr>
                <w:b/>
                <w:sz w:val="16"/>
              </w:rPr>
              <w:t xml:space="preserve">must not </w:t>
            </w:r>
            <w:r>
              <w:rPr>
                <w:sz w:val="16"/>
              </w:rPr>
              <w:t>take into the exam room:</w:t>
            </w:r>
          </w:p>
          <w:p w:rsidR="00035E0C" w:rsidRDefault="00B813EA">
            <w:pPr>
              <w:pStyle w:val="TableParagraph"/>
              <w:numPr>
                <w:ilvl w:val="0"/>
                <w:numId w:val="16"/>
              </w:numPr>
              <w:tabs>
                <w:tab w:val="left" w:pos="465"/>
                <w:tab w:val="left" w:pos="466"/>
              </w:tabs>
              <w:spacing w:before="97" w:line="193" w:lineRule="exact"/>
              <w:rPr>
                <w:b/>
                <w:sz w:val="16"/>
              </w:rPr>
            </w:pPr>
            <w:r>
              <w:rPr>
                <w:b/>
                <w:sz w:val="16"/>
              </w:rPr>
              <w:t>notes;</w:t>
            </w:r>
          </w:p>
          <w:p w:rsidR="00035E0C" w:rsidRDefault="00B813EA">
            <w:pPr>
              <w:pStyle w:val="TableParagraph"/>
              <w:numPr>
                <w:ilvl w:val="0"/>
                <w:numId w:val="16"/>
              </w:numPr>
              <w:tabs>
                <w:tab w:val="left" w:pos="465"/>
                <w:tab w:val="left" w:pos="466"/>
              </w:tabs>
              <w:spacing w:before="97" w:line="193" w:lineRule="exact"/>
              <w:rPr>
                <w:b/>
                <w:sz w:val="16"/>
              </w:rPr>
            </w:pPr>
            <w:r>
              <w:rPr>
                <w:b/>
                <w:sz w:val="16"/>
              </w:rPr>
              <w:t xml:space="preserve">an iPod, a mobile phone, a </w:t>
            </w:r>
            <w:r>
              <w:rPr>
                <w:b/>
                <w:sz w:val="16"/>
              </w:rPr>
              <w:t>MP3/4 player or similar device or a watch</w:t>
            </w:r>
          </w:p>
          <w:p w:rsidR="00035E0C" w:rsidRDefault="00B813EA">
            <w:pPr>
              <w:pStyle w:val="TableParagraph"/>
              <w:spacing w:before="98" w:line="240" w:lineRule="auto"/>
              <w:ind w:left="108"/>
              <w:rPr>
                <w:sz w:val="16"/>
              </w:rPr>
            </w:pPr>
            <w:r>
              <w:rPr>
                <w:b/>
                <w:sz w:val="16"/>
              </w:rPr>
              <w:t>Any pencil cases taken into the exam room must be see-through</w:t>
            </w:r>
            <w:r>
              <w:rPr>
                <w:sz w:val="16"/>
              </w:rPr>
              <w:t>.</w:t>
            </w:r>
          </w:p>
          <w:p w:rsidR="00035E0C" w:rsidRDefault="00B813EA">
            <w:pPr>
              <w:pStyle w:val="TableParagraph"/>
              <w:spacing w:before="94" w:line="190" w:lineRule="atLeast"/>
              <w:ind w:left="108" w:right="381"/>
              <w:rPr>
                <w:sz w:val="16"/>
              </w:rPr>
            </w:pPr>
            <w:r>
              <w:rPr>
                <w:b/>
                <w:sz w:val="16"/>
              </w:rPr>
              <w:t xml:space="preserve">Remember: </w:t>
            </w:r>
            <w:r>
              <w:rPr>
                <w:sz w:val="16"/>
              </w:rPr>
              <w:t>possession of unauthorised material is breaking the rules, even if you do not intend to use it, and you will be subject to penalty and possib</w:t>
            </w:r>
            <w:r>
              <w:rPr>
                <w:sz w:val="16"/>
              </w:rPr>
              <w:t>le disqualification.</w:t>
            </w:r>
          </w:p>
        </w:tc>
      </w:tr>
      <w:tr w:rsidR="00035E0C">
        <w:trPr>
          <w:trHeight w:val="193"/>
        </w:trPr>
        <w:tc>
          <w:tcPr>
            <w:tcW w:w="667" w:type="dxa"/>
          </w:tcPr>
          <w:p w:rsidR="00035E0C" w:rsidRDefault="00B813EA">
            <w:pPr>
              <w:pStyle w:val="TableParagraph"/>
              <w:rPr>
                <w:sz w:val="16"/>
              </w:rPr>
            </w:pPr>
            <w:r>
              <w:rPr>
                <w:sz w:val="16"/>
              </w:rPr>
              <w:t>5</w:t>
            </w:r>
          </w:p>
        </w:tc>
        <w:tc>
          <w:tcPr>
            <w:tcW w:w="9187" w:type="dxa"/>
          </w:tcPr>
          <w:p w:rsidR="00035E0C" w:rsidRDefault="00B813EA">
            <w:pPr>
              <w:pStyle w:val="TableParagraph"/>
              <w:ind w:left="108"/>
              <w:rPr>
                <w:sz w:val="16"/>
              </w:rPr>
            </w:pPr>
            <w:r>
              <w:rPr>
                <w:sz w:val="16"/>
              </w:rPr>
              <w:t>If you have a watch the invigilator will ask you to hand it to them.</w:t>
            </w:r>
          </w:p>
        </w:tc>
      </w:tr>
      <w:tr w:rsidR="00035E0C">
        <w:trPr>
          <w:trHeight w:val="191"/>
        </w:trPr>
        <w:tc>
          <w:tcPr>
            <w:tcW w:w="667" w:type="dxa"/>
          </w:tcPr>
          <w:p w:rsidR="00035E0C" w:rsidRDefault="00B813EA">
            <w:pPr>
              <w:pStyle w:val="TableParagraph"/>
              <w:spacing w:line="172" w:lineRule="exact"/>
              <w:rPr>
                <w:sz w:val="16"/>
              </w:rPr>
            </w:pPr>
            <w:r>
              <w:rPr>
                <w:sz w:val="16"/>
              </w:rPr>
              <w:t>6</w:t>
            </w:r>
          </w:p>
        </w:tc>
        <w:tc>
          <w:tcPr>
            <w:tcW w:w="9187" w:type="dxa"/>
          </w:tcPr>
          <w:p w:rsidR="00035E0C" w:rsidRDefault="00B813EA">
            <w:pPr>
              <w:pStyle w:val="TableParagraph"/>
              <w:spacing w:line="172" w:lineRule="exact"/>
              <w:ind w:left="108"/>
              <w:rPr>
                <w:sz w:val="16"/>
              </w:rPr>
            </w:pPr>
            <w:r>
              <w:rPr>
                <w:sz w:val="16"/>
              </w:rPr>
              <w:t>Do not use correcting pens, fluid or tape, erasable pens, highlighters or gel pens in your answers.</w:t>
            </w:r>
          </w:p>
        </w:tc>
      </w:tr>
      <w:tr w:rsidR="00035E0C">
        <w:trPr>
          <w:trHeight w:val="193"/>
        </w:trPr>
        <w:tc>
          <w:tcPr>
            <w:tcW w:w="667" w:type="dxa"/>
          </w:tcPr>
          <w:p w:rsidR="00035E0C" w:rsidRDefault="00B813EA">
            <w:pPr>
              <w:pStyle w:val="TableParagraph"/>
              <w:spacing w:line="173" w:lineRule="exact"/>
              <w:rPr>
                <w:sz w:val="16"/>
              </w:rPr>
            </w:pPr>
            <w:r>
              <w:rPr>
                <w:sz w:val="16"/>
              </w:rPr>
              <w:t>7</w:t>
            </w:r>
          </w:p>
        </w:tc>
        <w:tc>
          <w:tcPr>
            <w:tcW w:w="9187" w:type="dxa"/>
          </w:tcPr>
          <w:p w:rsidR="00035E0C" w:rsidRDefault="00B813EA">
            <w:pPr>
              <w:pStyle w:val="TableParagraph"/>
              <w:spacing w:line="173" w:lineRule="exact"/>
              <w:ind w:left="108"/>
              <w:rPr>
                <w:sz w:val="16"/>
              </w:rPr>
            </w:pPr>
            <w:r>
              <w:rPr>
                <w:sz w:val="16"/>
              </w:rPr>
              <w:t xml:space="preserve">Do not talk to or try to communicate with, or disturb </w:t>
            </w:r>
            <w:r>
              <w:rPr>
                <w:sz w:val="16"/>
              </w:rPr>
              <w:t>other candidates once the exam has started.</w:t>
            </w:r>
          </w:p>
        </w:tc>
      </w:tr>
      <w:tr w:rsidR="00035E0C">
        <w:trPr>
          <w:trHeight w:val="194"/>
        </w:trPr>
        <w:tc>
          <w:tcPr>
            <w:tcW w:w="667" w:type="dxa"/>
          </w:tcPr>
          <w:p w:rsidR="00035E0C" w:rsidRDefault="00B813EA">
            <w:pPr>
              <w:pStyle w:val="TableParagraph"/>
              <w:rPr>
                <w:sz w:val="16"/>
              </w:rPr>
            </w:pPr>
            <w:r>
              <w:rPr>
                <w:sz w:val="16"/>
              </w:rPr>
              <w:t>8</w:t>
            </w:r>
          </w:p>
        </w:tc>
        <w:tc>
          <w:tcPr>
            <w:tcW w:w="9187" w:type="dxa"/>
          </w:tcPr>
          <w:p w:rsidR="00035E0C" w:rsidRDefault="00B813EA">
            <w:pPr>
              <w:pStyle w:val="TableParagraph"/>
              <w:ind w:left="108"/>
              <w:rPr>
                <w:sz w:val="16"/>
              </w:rPr>
            </w:pPr>
            <w:r>
              <w:rPr>
                <w:sz w:val="16"/>
              </w:rPr>
              <w:t xml:space="preserve">You </w:t>
            </w:r>
            <w:r>
              <w:rPr>
                <w:b/>
                <w:sz w:val="16"/>
              </w:rPr>
              <w:t xml:space="preserve">must not </w:t>
            </w:r>
            <w:r>
              <w:rPr>
                <w:sz w:val="16"/>
              </w:rPr>
              <w:t>write inappropriate, obscene or offensive material.</w:t>
            </w:r>
          </w:p>
        </w:tc>
      </w:tr>
      <w:tr w:rsidR="00035E0C">
        <w:trPr>
          <w:trHeight w:val="191"/>
        </w:trPr>
        <w:tc>
          <w:tcPr>
            <w:tcW w:w="667" w:type="dxa"/>
          </w:tcPr>
          <w:p w:rsidR="00035E0C" w:rsidRDefault="00B813EA">
            <w:pPr>
              <w:pStyle w:val="TableParagraph"/>
              <w:spacing w:line="172" w:lineRule="exact"/>
              <w:rPr>
                <w:sz w:val="16"/>
              </w:rPr>
            </w:pPr>
            <w:r>
              <w:rPr>
                <w:sz w:val="16"/>
              </w:rPr>
              <w:t>9</w:t>
            </w:r>
          </w:p>
        </w:tc>
        <w:tc>
          <w:tcPr>
            <w:tcW w:w="9187" w:type="dxa"/>
          </w:tcPr>
          <w:p w:rsidR="00035E0C" w:rsidRDefault="00B813EA">
            <w:pPr>
              <w:pStyle w:val="TableParagraph"/>
              <w:spacing w:line="172" w:lineRule="exact"/>
              <w:ind w:left="108"/>
              <w:rPr>
                <w:sz w:val="16"/>
              </w:rPr>
            </w:pPr>
            <w:r>
              <w:rPr>
                <w:sz w:val="16"/>
              </w:rPr>
              <w:t>If you leave the exam room unaccompanied by an invigilator before the exam has finished, you will not be allowed to return.</w:t>
            </w:r>
          </w:p>
        </w:tc>
      </w:tr>
      <w:tr w:rsidR="00035E0C">
        <w:trPr>
          <w:trHeight w:val="193"/>
        </w:trPr>
        <w:tc>
          <w:tcPr>
            <w:tcW w:w="667" w:type="dxa"/>
          </w:tcPr>
          <w:p w:rsidR="00035E0C" w:rsidRDefault="00B813EA">
            <w:pPr>
              <w:pStyle w:val="TableParagraph"/>
              <w:rPr>
                <w:sz w:val="16"/>
              </w:rPr>
            </w:pPr>
            <w:r>
              <w:rPr>
                <w:sz w:val="16"/>
              </w:rPr>
              <w:t>10</w:t>
            </w:r>
          </w:p>
        </w:tc>
        <w:tc>
          <w:tcPr>
            <w:tcW w:w="9187" w:type="dxa"/>
          </w:tcPr>
          <w:p w:rsidR="00035E0C" w:rsidRDefault="00B813EA">
            <w:pPr>
              <w:pStyle w:val="TableParagraph"/>
              <w:ind w:left="108"/>
              <w:rPr>
                <w:sz w:val="16"/>
              </w:rPr>
            </w:pPr>
            <w:r>
              <w:rPr>
                <w:sz w:val="16"/>
              </w:rPr>
              <w:t>Do not borrow</w:t>
            </w:r>
            <w:r>
              <w:rPr>
                <w:sz w:val="16"/>
              </w:rPr>
              <w:t xml:space="preserve"> anything from another candidate during the exam.</w:t>
            </w:r>
          </w:p>
        </w:tc>
      </w:tr>
      <w:tr w:rsidR="00035E0C">
        <w:trPr>
          <w:trHeight w:val="193"/>
        </w:trPr>
        <w:tc>
          <w:tcPr>
            <w:tcW w:w="667" w:type="dxa"/>
            <w:tcBorders>
              <w:right w:val="nil"/>
            </w:tcBorders>
            <w:shd w:val="clear" w:color="auto" w:fill="E1E1E1"/>
          </w:tcPr>
          <w:p w:rsidR="00035E0C" w:rsidRDefault="00B813EA">
            <w:pPr>
              <w:pStyle w:val="TableParagraph"/>
              <w:rPr>
                <w:b/>
                <w:sz w:val="16"/>
              </w:rPr>
            </w:pPr>
            <w:r>
              <w:rPr>
                <w:b/>
                <w:sz w:val="16"/>
              </w:rPr>
              <w:t>B</w:t>
            </w:r>
          </w:p>
        </w:tc>
        <w:tc>
          <w:tcPr>
            <w:tcW w:w="9187" w:type="dxa"/>
            <w:tcBorders>
              <w:left w:val="nil"/>
            </w:tcBorders>
            <w:shd w:val="clear" w:color="auto" w:fill="E1E1E1"/>
          </w:tcPr>
          <w:p w:rsidR="00035E0C" w:rsidRDefault="00B813EA">
            <w:pPr>
              <w:pStyle w:val="TableParagraph"/>
              <w:ind w:left="165"/>
              <w:rPr>
                <w:b/>
                <w:sz w:val="16"/>
              </w:rPr>
            </w:pPr>
            <w:r>
              <w:rPr>
                <w:b/>
                <w:sz w:val="16"/>
              </w:rPr>
              <w:t>Information – Make sure you attend your exams and bring what you need</w:t>
            </w:r>
          </w:p>
        </w:tc>
      </w:tr>
      <w:tr w:rsidR="00035E0C">
        <w:trPr>
          <w:trHeight w:val="191"/>
        </w:trPr>
        <w:tc>
          <w:tcPr>
            <w:tcW w:w="667" w:type="dxa"/>
          </w:tcPr>
          <w:p w:rsidR="00035E0C" w:rsidRDefault="00B813EA">
            <w:pPr>
              <w:pStyle w:val="TableParagraph"/>
              <w:spacing w:line="172" w:lineRule="exact"/>
              <w:rPr>
                <w:sz w:val="16"/>
              </w:rPr>
            </w:pPr>
            <w:r>
              <w:rPr>
                <w:sz w:val="16"/>
              </w:rPr>
              <w:t>1</w:t>
            </w:r>
          </w:p>
        </w:tc>
        <w:tc>
          <w:tcPr>
            <w:tcW w:w="9187" w:type="dxa"/>
          </w:tcPr>
          <w:p w:rsidR="00035E0C" w:rsidRDefault="00B813EA">
            <w:pPr>
              <w:pStyle w:val="TableParagraph"/>
              <w:spacing w:line="172" w:lineRule="exact"/>
              <w:ind w:left="108"/>
              <w:rPr>
                <w:sz w:val="16"/>
              </w:rPr>
            </w:pPr>
            <w:r>
              <w:rPr>
                <w:sz w:val="16"/>
              </w:rPr>
              <w:t>Know the dates and times of all your exams. Arrive at least ten minutes before the start of each exam.</w:t>
            </w:r>
          </w:p>
        </w:tc>
      </w:tr>
      <w:tr w:rsidR="00035E0C">
        <w:trPr>
          <w:trHeight w:val="194"/>
        </w:trPr>
        <w:tc>
          <w:tcPr>
            <w:tcW w:w="667" w:type="dxa"/>
          </w:tcPr>
          <w:p w:rsidR="00035E0C" w:rsidRDefault="00B813EA">
            <w:pPr>
              <w:pStyle w:val="TableParagraph"/>
              <w:rPr>
                <w:sz w:val="16"/>
              </w:rPr>
            </w:pPr>
            <w:r>
              <w:rPr>
                <w:sz w:val="16"/>
              </w:rPr>
              <w:t>2</w:t>
            </w:r>
          </w:p>
        </w:tc>
        <w:tc>
          <w:tcPr>
            <w:tcW w:w="9187" w:type="dxa"/>
          </w:tcPr>
          <w:p w:rsidR="00035E0C" w:rsidRDefault="00B813EA">
            <w:pPr>
              <w:pStyle w:val="TableParagraph"/>
              <w:ind w:left="108"/>
              <w:rPr>
                <w:sz w:val="16"/>
              </w:rPr>
            </w:pPr>
            <w:r>
              <w:rPr>
                <w:sz w:val="16"/>
              </w:rPr>
              <w:t xml:space="preserve">If you arrive late for </w:t>
            </w:r>
            <w:r>
              <w:rPr>
                <w:sz w:val="16"/>
              </w:rPr>
              <w:t>an exam, report to the invigilator running the exam.</w:t>
            </w:r>
          </w:p>
        </w:tc>
      </w:tr>
      <w:tr w:rsidR="00035E0C">
        <w:trPr>
          <w:trHeight w:val="193"/>
        </w:trPr>
        <w:tc>
          <w:tcPr>
            <w:tcW w:w="667" w:type="dxa"/>
          </w:tcPr>
          <w:p w:rsidR="00035E0C" w:rsidRDefault="00B813EA">
            <w:pPr>
              <w:pStyle w:val="TableParagraph"/>
              <w:rPr>
                <w:sz w:val="16"/>
              </w:rPr>
            </w:pPr>
            <w:r>
              <w:rPr>
                <w:sz w:val="16"/>
              </w:rPr>
              <w:t>3</w:t>
            </w:r>
          </w:p>
        </w:tc>
        <w:tc>
          <w:tcPr>
            <w:tcW w:w="9187" w:type="dxa"/>
          </w:tcPr>
          <w:p w:rsidR="00035E0C" w:rsidRDefault="00B813EA">
            <w:pPr>
              <w:pStyle w:val="TableParagraph"/>
              <w:ind w:left="108"/>
              <w:rPr>
                <w:sz w:val="16"/>
              </w:rPr>
            </w:pPr>
            <w:r>
              <w:rPr>
                <w:sz w:val="16"/>
              </w:rPr>
              <w:t>If you arrive more than one hour after the published starting time for the exam, you may not be allowed to take it.</w:t>
            </w:r>
          </w:p>
        </w:tc>
      </w:tr>
      <w:tr w:rsidR="00035E0C">
        <w:trPr>
          <w:trHeight w:val="191"/>
        </w:trPr>
        <w:tc>
          <w:tcPr>
            <w:tcW w:w="667" w:type="dxa"/>
          </w:tcPr>
          <w:p w:rsidR="00035E0C" w:rsidRDefault="00B813EA">
            <w:pPr>
              <w:pStyle w:val="TableParagraph"/>
              <w:spacing w:line="172" w:lineRule="exact"/>
              <w:rPr>
                <w:sz w:val="16"/>
              </w:rPr>
            </w:pPr>
            <w:r>
              <w:rPr>
                <w:sz w:val="16"/>
              </w:rPr>
              <w:t>4</w:t>
            </w:r>
          </w:p>
        </w:tc>
        <w:tc>
          <w:tcPr>
            <w:tcW w:w="9187" w:type="dxa"/>
          </w:tcPr>
          <w:p w:rsidR="00035E0C" w:rsidRDefault="00B813EA">
            <w:pPr>
              <w:pStyle w:val="TableParagraph"/>
              <w:spacing w:line="172" w:lineRule="exact"/>
              <w:ind w:left="108"/>
              <w:rPr>
                <w:sz w:val="16"/>
              </w:rPr>
            </w:pPr>
            <w:r>
              <w:rPr>
                <w:sz w:val="16"/>
              </w:rPr>
              <w:t>Only take into the exam room the pens, pencils, erasers and any other equipment w</w:t>
            </w:r>
            <w:r>
              <w:rPr>
                <w:sz w:val="16"/>
              </w:rPr>
              <w:t>hich you need for the exam.</w:t>
            </w:r>
          </w:p>
        </w:tc>
      </w:tr>
      <w:tr w:rsidR="00035E0C">
        <w:trPr>
          <w:trHeight w:val="580"/>
        </w:trPr>
        <w:tc>
          <w:tcPr>
            <w:tcW w:w="667" w:type="dxa"/>
          </w:tcPr>
          <w:p w:rsidR="00035E0C" w:rsidRDefault="00B813EA">
            <w:pPr>
              <w:pStyle w:val="TableParagraph"/>
              <w:spacing w:line="191" w:lineRule="exact"/>
              <w:rPr>
                <w:sz w:val="16"/>
              </w:rPr>
            </w:pPr>
            <w:r>
              <w:rPr>
                <w:sz w:val="16"/>
              </w:rPr>
              <w:t>5</w:t>
            </w:r>
          </w:p>
        </w:tc>
        <w:tc>
          <w:tcPr>
            <w:tcW w:w="9187" w:type="dxa"/>
          </w:tcPr>
          <w:p w:rsidR="00035E0C" w:rsidRDefault="00B813EA">
            <w:pPr>
              <w:pStyle w:val="TableParagraph"/>
              <w:spacing w:line="191" w:lineRule="exact"/>
              <w:ind w:left="108"/>
              <w:rPr>
                <w:sz w:val="16"/>
              </w:rPr>
            </w:pPr>
            <w:r>
              <w:rPr>
                <w:sz w:val="16"/>
              </w:rPr>
              <w:t xml:space="preserve">You </w:t>
            </w:r>
            <w:r>
              <w:rPr>
                <w:b/>
                <w:sz w:val="16"/>
              </w:rPr>
              <w:t xml:space="preserve">must </w:t>
            </w:r>
            <w:r>
              <w:rPr>
                <w:sz w:val="16"/>
              </w:rPr>
              <w:t>write clearly and in black ink.</w:t>
            </w:r>
          </w:p>
          <w:p w:rsidR="00035E0C" w:rsidRDefault="00B813EA">
            <w:pPr>
              <w:pStyle w:val="TableParagraph"/>
              <w:spacing w:before="7" w:line="192" w:lineRule="exact"/>
              <w:ind w:left="108" w:right="239"/>
              <w:rPr>
                <w:sz w:val="16"/>
              </w:rPr>
            </w:pPr>
            <w:r>
              <w:rPr>
                <w:sz w:val="16"/>
              </w:rPr>
              <w:t>Coloured pencils or inks may only be used for diagrams, maps, charts, etc. unless the instructions printed on the front of the question paper state otherwise.</w:t>
            </w:r>
          </w:p>
        </w:tc>
      </w:tr>
      <w:tr w:rsidR="00035E0C">
        <w:trPr>
          <w:trHeight w:val="189"/>
        </w:trPr>
        <w:tc>
          <w:tcPr>
            <w:tcW w:w="667" w:type="dxa"/>
            <w:tcBorders>
              <w:right w:val="nil"/>
            </w:tcBorders>
            <w:shd w:val="clear" w:color="auto" w:fill="E1E1E1"/>
          </w:tcPr>
          <w:p w:rsidR="00035E0C" w:rsidRDefault="00B813EA">
            <w:pPr>
              <w:pStyle w:val="TableParagraph"/>
              <w:spacing w:line="170" w:lineRule="exact"/>
              <w:rPr>
                <w:b/>
                <w:sz w:val="16"/>
              </w:rPr>
            </w:pPr>
            <w:r>
              <w:rPr>
                <w:b/>
                <w:sz w:val="16"/>
              </w:rPr>
              <w:t>C</w:t>
            </w:r>
          </w:p>
        </w:tc>
        <w:tc>
          <w:tcPr>
            <w:tcW w:w="9187" w:type="dxa"/>
            <w:tcBorders>
              <w:left w:val="nil"/>
            </w:tcBorders>
            <w:shd w:val="clear" w:color="auto" w:fill="E1E1E1"/>
          </w:tcPr>
          <w:p w:rsidR="00035E0C" w:rsidRDefault="00B813EA">
            <w:pPr>
              <w:pStyle w:val="TableParagraph"/>
              <w:spacing w:line="170" w:lineRule="exact"/>
              <w:ind w:left="165"/>
              <w:rPr>
                <w:b/>
                <w:sz w:val="16"/>
              </w:rPr>
            </w:pPr>
            <w:r>
              <w:rPr>
                <w:b/>
                <w:sz w:val="16"/>
              </w:rPr>
              <w:t xml:space="preserve">Calculators, </w:t>
            </w:r>
            <w:r>
              <w:rPr>
                <w:b/>
                <w:sz w:val="16"/>
              </w:rPr>
              <w:t>Dictionaries and Computer Spell-checkers</w:t>
            </w:r>
          </w:p>
        </w:tc>
      </w:tr>
      <w:tr w:rsidR="00035E0C">
        <w:trPr>
          <w:trHeight w:val="193"/>
        </w:trPr>
        <w:tc>
          <w:tcPr>
            <w:tcW w:w="667" w:type="dxa"/>
          </w:tcPr>
          <w:p w:rsidR="00035E0C" w:rsidRDefault="00B813EA">
            <w:pPr>
              <w:pStyle w:val="TableParagraph"/>
              <w:spacing w:line="173" w:lineRule="exact"/>
              <w:rPr>
                <w:sz w:val="16"/>
              </w:rPr>
            </w:pPr>
            <w:r>
              <w:rPr>
                <w:sz w:val="16"/>
              </w:rPr>
              <w:t>1</w:t>
            </w:r>
          </w:p>
        </w:tc>
        <w:tc>
          <w:tcPr>
            <w:tcW w:w="9187" w:type="dxa"/>
          </w:tcPr>
          <w:p w:rsidR="00035E0C" w:rsidRDefault="00B813EA">
            <w:pPr>
              <w:pStyle w:val="TableParagraph"/>
              <w:spacing w:line="173" w:lineRule="exact"/>
              <w:ind w:left="108"/>
              <w:rPr>
                <w:sz w:val="16"/>
              </w:rPr>
            </w:pPr>
            <w:r>
              <w:rPr>
                <w:sz w:val="16"/>
              </w:rPr>
              <w:t>You may use a calculator unless you are told otherwise.</w:t>
            </w:r>
          </w:p>
        </w:tc>
      </w:tr>
      <w:tr w:rsidR="00035E0C">
        <w:trPr>
          <w:trHeight w:val="1014"/>
        </w:trPr>
        <w:tc>
          <w:tcPr>
            <w:tcW w:w="667" w:type="dxa"/>
          </w:tcPr>
          <w:p w:rsidR="00035E0C" w:rsidRDefault="00B813EA">
            <w:pPr>
              <w:pStyle w:val="TableParagraph"/>
              <w:spacing w:line="191" w:lineRule="exact"/>
              <w:rPr>
                <w:sz w:val="16"/>
              </w:rPr>
            </w:pPr>
            <w:r>
              <w:rPr>
                <w:sz w:val="16"/>
              </w:rPr>
              <w:t>2</w:t>
            </w:r>
          </w:p>
        </w:tc>
        <w:tc>
          <w:tcPr>
            <w:tcW w:w="9187" w:type="dxa"/>
          </w:tcPr>
          <w:p w:rsidR="00035E0C" w:rsidRDefault="00B813EA">
            <w:pPr>
              <w:pStyle w:val="TableParagraph"/>
              <w:spacing w:line="191" w:lineRule="exact"/>
              <w:ind w:left="108"/>
              <w:rPr>
                <w:sz w:val="16"/>
              </w:rPr>
            </w:pPr>
            <w:r>
              <w:rPr>
                <w:sz w:val="16"/>
              </w:rPr>
              <w:t>If you use a calculator:</w:t>
            </w:r>
          </w:p>
          <w:p w:rsidR="00035E0C" w:rsidRDefault="00B813EA">
            <w:pPr>
              <w:pStyle w:val="TableParagraph"/>
              <w:numPr>
                <w:ilvl w:val="0"/>
                <w:numId w:val="15"/>
              </w:numPr>
              <w:tabs>
                <w:tab w:val="left" w:pos="467"/>
                <w:tab w:val="left" w:pos="468"/>
              </w:tabs>
              <w:spacing w:before="49" w:line="193" w:lineRule="exact"/>
              <w:rPr>
                <w:sz w:val="16"/>
              </w:rPr>
            </w:pPr>
            <w:r>
              <w:rPr>
                <w:sz w:val="16"/>
              </w:rPr>
              <w:t>make sure it works properly; check that the batteries are working</w:t>
            </w:r>
            <w:r>
              <w:rPr>
                <w:spacing w:val="-9"/>
                <w:sz w:val="16"/>
              </w:rPr>
              <w:t xml:space="preserve"> </w:t>
            </w:r>
            <w:r>
              <w:rPr>
                <w:sz w:val="16"/>
              </w:rPr>
              <w:t>properly;</w:t>
            </w:r>
          </w:p>
          <w:p w:rsidR="00035E0C" w:rsidRDefault="00B813EA">
            <w:pPr>
              <w:pStyle w:val="TableParagraph"/>
              <w:numPr>
                <w:ilvl w:val="0"/>
                <w:numId w:val="15"/>
              </w:numPr>
              <w:tabs>
                <w:tab w:val="left" w:pos="467"/>
                <w:tab w:val="left" w:pos="468"/>
              </w:tabs>
              <w:spacing w:line="193" w:lineRule="exact"/>
              <w:ind w:hanging="361"/>
              <w:rPr>
                <w:sz w:val="16"/>
              </w:rPr>
            </w:pPr>
            <w:r>
              <w:rPr>
                <w:sz w:val="16"/>
              </w:rPr>
              <w:t>clear anything stored in</w:t>
            </w:r>
            <w:r>
              <w:rPr>
                <w:spacing w:val="-2"/>
                <w:sz w:val="16"/>
              </w:rPr>
              <w:t xml:space="preserve"> </w:t>
            </w:r>
            <w:r>
              <w:rPr>
                <w:sz w:val="16"/>
              </w:rPr>
              <w:t>it;</w:t>
            </w:r>
          </w:p>
          <w:p w:rsidR="00035E0C" w:rsidRDefault="00B813EA">
            <w:pPr>
              <w:pStyle w:val="TableParagraph"/>
              <w:numPr>
                <w:ilvl w:val="0"/>
                <w:numId w:val="15"/>
              </w:numPr>
              <w:tabs>
                <w:tab w:val="left" w:pos="467"/>
                <w:tab w:val="left" w:pos="468"/>
              </w:tabs>
              <w:spacing w:before="1" w:line="193" w:lineRule="exact"/>
              <w:ind w:hanging="361"/>
              <w:rPr>
                <w:sz w:val="16"/>
              </w:rPr>
            </w:pPr>
            <w:r>
              <w:rPr>
                <w:sz w:val="16"/>
              </w:rPr>
              <w:t xml:space="preserve">remove any parts such </w:t>
            </w:r>
            <w:r>
              <w:rPr>
                <w:sz w:val="16"/>
              </w:rPr>
              <w:t>as cases, lids or covers which have printed instructions or</w:t>
            </w:r>
            <w:r>
              <w:rPr>
                <w:spacing w:val="-12"/>
                <w:sz w:val="16"/>
              </w:rPr>
              <w:t xml:space="preserve"> </w:t>
            </w:r>
            <w:r>
              <w:rPr>
                <w:sz w:val="16"/>
              </w:rPr>
              <w:t>formulas;</w:t>
            </w:r>
          </w:p>
          <w:p w:rsidR="00035E0C" w:rsidRDefault="00B813EA">
            <w:pPr>
              <w:pStyle w:val="TableParagraph"/>
              <w:numPr>
                <w:ilvl w:val="0"/>
                <w:numId w:val="15"/>
              </w:numPr>
              <w:tabs>
                <w:tab w:val="left" w:pos="467"/>
                <w:tab w:val="left" w:pos="468"/>
              </w:tabs>
              <w:spacing w:line="175" w:lineRule="exact"/>
              <w:ind w:left="468"/>
              <w:rPr>
                <w:sz w:val="16"/>
              </w:rPr>
            </w:pPr>
            <w:r>
              <w:rPr>
                <w:sz w:val="16"/>
              </w:rPr>
              <w:t>do not bring into the exam room any operating instructions or prepared</w:t>
            </w:r>
            <w:r>
              <w:rPr>
                <w:spacing w:val="-11"/>
                <w:sz w:val="16"/>
              </w:rPr>
              <w:t xml:space="preserve"> </w:t>
            </w:r>
            <w:r>
              <w:rPr>
                <w:sz w:val="16"/>
              </w:rPr>
              <w:t>programs.</w:t>
            </w:r>
          </w:p>
        </w:tc>
      </w:tr>
      <w:tr w:rsidR="00035E0C">
        <w:trPr>
          <w:trHeight w:val="191"/>
        </w:trPr>
        <w:tc>
          <w:tcPr>
            <w:tcW w:w="667" w:type="dxa"/>
          </w:tcPr>
          <w:p w:rsidR="00035E0C" w:rsidRDefault="00B813EA">
            <w:pPr>
              <w:pStyle w:val="TableParagraph"/>
              <w:spacing w:line="172" w:lineRule="exact"/>
              <w:rPr>
                <w:sz w:val="16"/>
              </w:rPr>
            </w:pPr>
            <w:r>
              <w:rPr>
                <w:sz w:val="16"/>
              </w:rPr>
              <w:t>3</w:t>
            </w:r>
          </w:p>
        </w:tc>
        <w:tc>
          <w:tcPr>
            <w:tcW w:w="9187" w:type="dxa"/>
          </w:tcPr>
          <w:p w:rsidR="00035E0C" w:rsidRDefault="00B813EA">
            <w:pPr>
              <w:pStyle w:val="TableParagraph"/>
              <w:spacing w:line="172" w:lineRule="exact"/>
              <w:ind w:left="108"/>
              <w:rPr>
                <w:sz w:val="16"/>
              </w:rPr>
            </w:pPr>
            <w:r>
              <w:rPr>
                <w:sz w:val="16"/>
              </w:rPr>
              <w:t>Do not use a dictionary or computer spell checker unless you are told otherwise.</w:t>
            </w:r>
          </w:p>
        </w:tc>
      </w:tr>
      <w:tr w:rsidR="00035E0C">
        <w:trPr>
          <w:trHeight w:val="194"/>
        </w:trPr>
        <w:tc>
          <w:tcPr>
            <w:tcW w:w="667" w:type="dxa"/>
            <w:tcBorders>
              <w:right w:val="nil"/>
            </w:tcBorders>
            <w:shd w:val="clear" w:color="auto" w:fill="E1E1E1"/>
          </w:tcPr>
          <w:p w:rsidR="00035E0C" w:rsidRDefault="00B813EA">
            <w:pPr>
              <w:pStyle w:val="TableParagraph"/>
              <w:rPr>
                <w:b/>
                <w:sz w:val="16"/>
              </w:rPr>
            </w:pPr>
            <w:r>
              <w:rPr>
                <w:b/>
                <w:sz w:val="16"/>
              </w:rPr>
              <w:t>D</w:t>
            </w:r>
          </w:p>
        </w:tc>
        <w:tc>
          <w:tcPr>
            <w:tcW w:w="9187" w:type="dxa"/>
            <w:tcBorders>
              <w:left w:val="nil"/>
            </w:tcBorders>
            <w:shd w:val="clear" w:color="auto" w:fill="E1E1E1"/>
          </w:tcPr>
          <w:p w:rsidR="00035E0C" w:rsidRDefault="00B813EA">
            <w:pPr>
              <w:pStyle w:val="TableParagraph"/>
              <w:ind w:left="165"/>
              <w:rPr>
                <w:b/>
                <w:sz w:val="16"/>
              </w:rPr>
            </w:pPr>
            <w:r>
              <w:rPr>
                <w:b/>
                <w:sz w:val="16"/>
              </w:rPr>
              <w:t xml:space="preserve">Instructions </w:t>
            </w:r>
            <w:r>
              <w:rPr>
                <w:b/>
                <w:sz w:val="16"/>
              </w:rPr>
              <w:t>during the exam</w:t>
            </w:r>
          </w:p>
        </w:tc>
      </w:tr>
      <w:tr w:rsidR="00035E0C">
        <w:trPr>
          <w:trHeight w:val="193"/>
        </w:trPr>
        <w:tc>
          <w:tcPr>
            <w:tcW w:w="667" w:type="dxa"/>
          </w:tcPr>
          <w:p w:rsidR="00035E0C" w:rsidRDefault="00B813EA">
            <w:pPr>
              <w:pStyle w:val="TableParagraph"/>
              <w:rPr>
                <w:sz w:val="16"/>
              </w:rPr>
            </w:pPr>
            <w:r>
              <w:rPr>
                <w:sz w:val="16"/>
              </w:rPr>
              <w:t>1</w:t>
            </w:r>
          </w:p>
        </w:tc>
        <w:tc>
          <w:tcPr>
            <w:tcW w:w="9187" w:type="dxa"/>
          </w:tcPr>
          <w:p w:rsidR="00035E0C" w:rsidRDefault="00B813EA">
            <w:pPr>
              <w:pStyle w:val="TableParagraph"/>
              <w:ind w:left="108"/>
              <w:rPr>
                <w:sz w:val="16"/>
              </w:rPr>
            </w:pPr>
            <w:r>
              <w:rPr>
                <w:sz w:val="16"/>
              </w:rPr>
              <w:t>Always listen to the invigilator. Follow their instructions at all times.</w:t>
            </w:r>
          </w:p>
        </w:tc>
      </w:tr>
      <w:tr w:rsidR="00035E0C">
        <w:trPr>
          <w:trHeight w:val="626"/>
        </w:trPr>
        <w:tc>
          <w:tcPr>
            <w:tcW w:w="667" w:type="dxa"/>
          </w:tcPr>
          <w:p w:rsidR="00035E0C" w:rsidRDefault="00B813EA">
            <w:pPr>
              <w:pStyle w:val="TableParagraph"/>
              <w:spacing w:line="191" w:lineRule="exact"/>
              <w:rPr>
                <w:sz w:val="16"/>
              </w:rPr>
            </w:pPr>
            <w:r>
              <w:rPr>
                <w:sz w:val="16"/>
              </w:rPr>
              <w:t>2</w:t>
            </w:r>
          </w:p>
        </w:tc>
        <w:tc>
          <w:tcPr>
            <w:tcW w:w="9187" w:type="dxa"/>
          </w:tcPr>
          <w:p w:rsidR="00035E0C" w:rsidRDefault="00B813EA">
            <w:pPr>
              <w:pStyle w:val="TableParagraph"/>
              <w:spacing w:line="191" w:lineRule="exact"/>
              <w:ind w:left="108"/>
              <w:rPr>
                <w:sz w:val="16"/>
              </w:rPr>
            </w:pPr>
            <w:r>
              <w:rPr>
                <w:sz w:val="16"/>
              </w:rPr>
              <w:t>Tell the invigilator at once if:</w:t>
            </w:r>
          </w:p>
          <w:p w:rsidR="00035E0C" w:rsidRDefault="00B813EA">
            <w:pPr>
              <w:pStyle w:val="TableParagraph"/>
              <w:numPr>
                <w:ilvl w:val="0"/>
                <w:numId w:val="14"/>
              </w:numPr>
              <w:tabs>
                <w:tab w:val="left" w:pos="467"/>
                <w:tab w:val="left" w:pos="468"/>
              </w:tabs>
              <w:spacing w:before="47" w:line="240" w:lineRule="auto"/>
              <w:rPr>
                <w:sz w:val="16"/>
              </w:rPr>
            </w:pPr>
            <w:r>
              <w:rPr>
                <w:sz w:val="16"/>
              </w:rPr>
              <w:t>you think you have not been given the right question paper or all of the materials listed on the front of the</w:t>
            </w:r>
            <w:r>
              <w:rPr>
                <w:spacing w:val="-27"/>
                <w:sz w:val="16"/>
              </w:rPr>
              <w:t xml:space="preserve"> </w:t>
            </w:r>
            <w:r>
              <w:rPr>
                <w:sz w:val="16"/>
              </w:rPr>
              <w:t>paper;</w:t>
            </w:r>
          </w:p>
          <w:p w:rsidR="00035E0C" w:rsidRDefault="00B813EA">
            <w:pPr>
              <w:pStyle w:val="TableParagraph"/>
              <w:numPr>
                <w:ilvl w:val="0"/>
                <w:numId w:val="14"/>
              </w:numPr>
              <w:tabs>
                <w:tab w:val="left" w:pos="467"/>
                <w:tab w:val="left" w:pos="468"/>
              </w:tabs>
              <w:spacing w:before="1" w:line="173" w:lineRule="exact"/>
              <w:ind w:left="468"/>
              <w:rPr>
                <w:sz w:val="16"/>
              </w:rPr>
            </w:pPr>
            <w:r>
              <w:rPr>
                <w:sz w:val="16"/>
              </w:rPr>
              <w:t xml:space="preserve">the </w:t>
            </w:r>
            <w:r>
              <w:rPr>
                <w:sz w:val="16"/>
              </w:rPr>
              <w:t>question paper is incomplete or badly</w:t>
            </w:r>
            <w:r>
              <w:rPr>
                <w:spacing w:val="-5"/>
                <w:sz w:val="16"/>
              </w:rPr>
              <w:t xml:space="preserve"> </w:t>
            </w:r>
            <w:r>
              <w:rPr>
                <w:sz w:val="16"/>
              </w:rPr>
              <w:t>printed.</w:t>
            </w:r>
          </w:p>
        </w:tc>
      </w:tr>
      <w:tr w:rsidR="00035E0C">
        <w:trPr>
          <w:trHeight w:val="193"/>
        </w:trPr>
        <w:tc>
          <w:tcPr>
            <w:tcW w:w="667" w:type="dxa"/>
          </w:tcPr>
          <w:p w:rsidR="00035E0C" w:rsidRDefault="00B813EA">
            <w:pPr>
              <w:pStyle w:val="TableParagraph"/>
              <w:rPr>
                <w:sz w:val="16"/>
              </w:rPr>
            </w:pPr>
            <w:r>
              <w:rPr>
                <w:sz w:val="16"/>
              </w:rPr>
              <w:t>3</w:t>
            </w:r>
          </w:p>
        </w:tc>
        <w:tc>
          <w:tcPr>
            <w:tcW w:w="9187" w:type="dxa"/>
          </w:tcPr>
          <w:p w:rsidR="00035E0C" w:rsidRDefault="00B813EA">
            <w:pPr>
              <w:pStyle w:val="TableParagraph"/>
              <w:ind w:left="108"/>
              <w:rPr>
                <w:sz w:val="16"/>
              </w:rPr>
            </w:pPr>
            <w:r>
              <w:rPr>
                <w:sz w:val="16"/>
              </w:rPr>
              <w:t>Read carefully and follow the instructions printed on the question paper and/or on the answer booklet.</w:t>
            </w:r>
          </w:p>
        </w:tc>
      </w:tr>
      <w:tr w:rsidR="00035E0C">
        <w:trPr>
          <w:trHeight w:val="386"/>
        </w:trPr>
        <w:tc>
          <w:tcPr>
            <w:tcW w:w="667" w:type="dxa"/>
          </w:tcPr>
          <w:p w:rsidR="00035E0C" w:rsidRDefault="00B813EA">
            <w:pPr>
              <w:pStyle w:val="TableParagraph"/>
              <w:spacing w:line="191" w:lineRule="exact"/>
              <w:rPr>
                <w:sz w:val="16"/>
              </w:rPr>
            </w:pPr>
            <w:r>
              <w:rPr>
                <w:sz w:val="16"/>
              </w:rPr>
              <w:t>4</w:t>
            </w:r>
          </w:p>
        </w:tc>
        <w:tc>
          <w:tcPr>
            <w:tcW w:w="9187" w:type="dxa"/>
          </w:tcPr>
          <w:p w:rsidR="00035E0C" w:rsidRDefault="00B813EA">
            <w:pPr>
              <w:pStyle w:val="TableParagraph"/>
              <w:spacing w:line="175" w:lineRule="exact"/>
              <w:ind w:left="108"/>
              <w:rPr>
                <w:sz w:val="16"/>
              </w:rPr>
            </w:pPr>
            <w:r>
              <w:rPr>
                <w:b/>
                <w:sz w:val="16"/>
              </w:rPr>
              <w:t>Do not start writing anything until the invigilator tells you to fill in all the details required on</w:t>
            </w:r>
            <w:r>
              <w:rPr>
                <w:b/>
                <w:sz w:val="16"/>
              </w:rPr>
              <w:t xml:space="preserve"> the front of the question paper and/or the answer booklet before you start the exam.</w:t>
            </w:r>
          </w:p>
        </w:tc>
      </w:tr>
      <w:tr w:rsidR="00035E0C">
        <w:trPr>
          <w:trHeight w:val="193"/>
        </w:trPr>
        <w:tc>
          <w:tcPr>
            <w:tcW w:w="667" w:type="dxa"/>
          </w:tcPr>
          <w:p w:rsidR="00035E0C" w:rsidRDefault="00B813EA">
            <w:pPr>
              <w:pStyle w:val="TableParagraph"/>
              <w:rPr>
                <w:sz w:val="16"/>
              </w:rPr>
            </w:pPr>
            <w:r>
              <w:rPr>
                <w:sz w:val="16"/>
              </w:rPr>
              <w:t>5</w:t>
            </w:r>
          </w:p>
        </w:tc>
        <w:tc>
          <w:tcPr>
            <w:tcW w:w="9187" w:type="dxa"/>
          </w:tcPr>
          <w:p w:rsidR="00035E0C" w:rsidRDefault="00B813EA">
            <w:pPr>
              <w:pStyle w:val="TableParagraph"/>
              <w:ind w:left="108"/>
              <w:rPr>
                <w:sz w:val="16"/>
              </w:rPr>
            </w:pPr>
            <w:r>
              <w:rPr>
                <w:sz w:val="16"/>
              </w:rPr>
              <w:t>Remember to write your answers within the designated sections of the answer booklet.</w:t>
            </w:r>
          </w:p>
        </w:tc>
      </w:tr>
      <w:tr w:rsidR="00035E0C">
        <w:trPr>
          <w:trHeight w:val="385"/>
        </w:trPr>
        <w:tc>
          <w:tcPr>
            <w:tcW w:w="667" w:type="dxa"/>
          </w:tcPr>
          <w:p w:rsidR="00035E0C" w:rsidRDefault="00B813EA">
            <w:pPr>
              <w:pStyle w:val="TableParagraph"/>
              <w:spacing w:line="191" w:lineRule="exact"/>
              <w:rPr>
                <w:sz w:val="16"/>
              </w:rPr>
            </w:pPr>
            <w:r>
              <w:rPr>
                <w:sz w:val="16"/>
              </w:rPr>
              <w:t>6</w:t>
            </w:r>
          </w:p>
        </w:tc>
        <w:tc>
          <w:tcPr>
            <w:tcW w:w="9187" w:type="dxa"/>
          </w:tcPr>
          <w:p w:rsidR="00035E0C" w:rsidRDefault="00B813EA">
            <w:pPr>
              <w:pStyle w:val="TableParagraph"/>
              <w:spacing w:before="4" w:line="192" w:lineRule="exact"/>
              <w:ind w:left="108" w:right="1742"/>
              <w:rPr>
                <w:sz w:val="16"/>
              </w:rPr>
            </w:pPr>
            <w:r>
              <w:rPr>
                <w:sz w:val="16"/>
              </w:rPr>
              <w:t xml:space="preserve">Do your rough work on the proper exam stationery. Cross it through and hand it </w:t>
            </w:r>
            <w:r>
              <w:rPr>
                <w:sz w:val="16"/>
              </w:rPr>
              <w:t>in with your answers. Make sure you add your candidate details to any additional answer sheets that you use for rough work.</w:t>
            </w:r>
          </w:p>
        </w:tc>
      </w:tr>
      <w:tr w:rsidR="00035E0C">
        <w:trPr>
          <w:trHeight w:val="189"/>
        </w:trPr>
        <w:tc>
          <w:tcPr>
            <w:tcW w:w="667" w:type="dxa"/>
            <w:tcBorders>
              <w:right w:val="nil"/>
            </w:tcBorders>
            <w:shd w:val="clear" w:color="auto" w:fill="E1E1E1"/>
          </w:tcPr>
          <w:p w:rsidR="00035E0C" w:rsidRDefault="00B813EA">
            <w:pPr>
              <w:pStyle w:val="TableParagraph"/>
              <w:spacing w:line="170" w:lineRule="exact"/>
              <w:rPr>
                <w:b/>
                <w:sz w:val="16"/>
              </w:rPr>
            </w:pPr>
            <w:r>
              <w:rPr>
                <w:b/>
                <w:sz w:val="16"/>
              </w:rPr>
              <w:t>E</w:t>
            </w:r>
          </w:p>
        </w:tc>
        <w:tc>
          <w:tcPr>
            <w:tcW w:w="9187" w:type="dxa"/>
            <w:tcBorders>
              <w:left w:val="nil"/>
            </w:tcBorders>
            <w:shd w:val="clear" w:color="auto" w:fill="E1E1E1"/>
          </w:tcPr>
          <w:p w:rsidR="00035E0C" w:rsidRDefault="00B813EA">
            <w:pPr>
              <w:pStyle w:val="TableParagraph"/>
              <w:spacing w:line="170" w:lineRule="exact"/>
              <w:ind w:left="165"/>
              <w:rPr>
                <w:b/>
                <w:sz w:val="16"/>
              </w:rPr>
            </w:pPr>
            <w:r>
              <w:rPr>
                <w:b/>
                <w:sz w:val="16"/>
              </w:rPr>
              <w:t>Advice and assistance</w:t>
            </w:r>
          </w:p>
        </w:tc>
      </w:tr>
      <w:tr w:rsidR="00035E0C">
        <w:trPr>
          <w:trHeight w:val="194"/>
        </w:trPr>
        <w:tc>
          <w:tcPr>
            <w:tcW w:w="667" w:type="dxa"/>
          </w:tcPr>
          <w:p w:rsidR="00035E0C" w:rsidRDefault="00B813EA">
            <w:pPr>
              <w:pStyle w:val="TableParagraph"/>
              <w:rPr>
                <w:sz w:val="16"/>
              </w:rPr>
            </w:pPr>
            <w:r>
              <w:rPr>
                <w:sz w:val="16"/>
              </w:rPr>
              <w:t>1</w:t>
            </w:r>
          </w:p>
        </w:tc>
        <w:tc>
          <w:tcPr>
            <w:tcW w:w="9187" w:type="dxa"/>
          </w:tcPr>
          <w:p w:rsidR="00035E0C" w:rsidRDefault="00B813EA">
            <w:pPr>
              <w:pStyle w:val="TableParagraph"/>
              <w:ind w:left="108"/>
              <w:rPr>
                <w:sz w:val="16"/>
              </w:rPr>
            </w:pPr>
            <w:r>
              <w:rPr>
                <w:sz w:val="16"/>
              </w:rPr>
              <w:t xml:space="preserve">If on the day of the exam you feel that your work may be affected by ill health or any other reason, </w:t>
            </w:r>
            <w:r>
              <w:rPr>
                <w:sz w:val="16"/>
              </w:rPr>
              <w:t>tell the invigilator.</w:t>
            </w:r>
          </w:p>
        </w:tc>
      </w:tr>
      <w:tr w:rsidR="00035E0C">
        <w:trPr>
          <w:trHeight w:val="820"/>
        </w:trPr>
        <w:tc>
          <w:tcPr>
            <w:tcW w:w="667" w:type="dxa"/>
          </w:tcPr>
          <w:p w:rsidR="00035E0C" w:rsidRDefault="00B813EA">
            <w:pPr>
              <w:pStyle w:val="TableParagraph"/>
              <w:spacing w:line="191" w:lineRule="exact"/>
              <w:rPr>
                <w:sz w:val="16"/>
              </w:rPr>
            </w:pPr>
            <w:r>
              <w:rPr>
                <w:sz w:val="16"/>
              </w:rPr>
              <w:t>2</w:t>
            </w:r>
          </w:p>
        </w:tc>
        <w:tc>
          <w:tcPr>
            <w:tcW w:w="9187" w:type="dxa"/>
          </w:tcPr>
          <w:p w:rsidR="00035E0C" w:rsidRDefault="00B813EA">
            <w:pPr>
              <w:pStyle w:val="TableParagraph"/>
              <w:spacing w:line="191" w:lineRule="exact"/>
              <w:ind w:left="108"/>
              <w:rPr>
                <w:sz w:val="16"/>
              </w:rPr>
            </w:pPr>
            <w:r>
              <w:rPr>
                <w:sz w:val="16"/>
              </w:rPr>
              <w:t>Put up your hand during the exam if:</w:t>
            </w:r>
          </w:p>
          <w:p w:rsidR="00035E0C" w:rsidRDefault="00B813EA">
            <w:pPr>
              <w:pStyle w:val="TableParagraph"/>
              <w:numPr>
                <w:ilvl w:val="0"/>
                <w:numId w:val="13"/>
              </w:numPr>
              <w:tabs>
                <w:tab w:val="left" w:pos="467"/>
                <w:tab w:val="left" w:pos="468"/>
              </w:tabs>
              <w:spacing w:before="49" w:line="193" w:lineRule="exact"/>
              <w:rPr>
                <w:sz w:val="16"/>
              </w:rPr>
            </w:pPr>
            <w:r>
              <w:rPr>
                <w:sz w:val="16"/>
              </w:rPr>
              <w:t>you have a problem and are in doubt about what you should</w:t>
            </w:r>
            <w:r>
              <w:rPr>
                <w:spacing w:val="-11"/>
                <w:sz w:val="16"/>
              </w:rPr>
              <w:t xml:space="preserve"> </w:t>
            </w:r>
            <w:r>
              <w:rPr>
                <w:sz w:val="16"/>
              </w:rPr>
              <w:t>do;</w:t>
            </w:r>
          </w:p>
          <w:p w:rsidR="00035E0C" w:rsidRDefault="00B813EA">
            <w:pPr>
              <w:pStyle w:val="TableParagraph"/>
              <w:numPr>
                <w:ilvl w:val="0"/>
                <w:numId w:val="13"/>
              </w:numPr>
              <w:tabs>
                <w:tab w:val="left" w:pos="467"/>
                <w:tab w:val="left" w:pos="468"/>
              </w:tabs>
              <w:spacing w:line="193" w:lineRule="exact"/>
              <w:ind w:hanging="361"/>
              <w:rPr>
                <w:sz w:val="16"/>
              </w:rPr>
            </w:pPr>
            <w:r>
              <w:rPr>
                <w:sz w:val="16"/>
              </w:rPr>
              <w:t>you do not feel</w:t>
            </w:r>
            <w:r>
              <w:rPr>
                <w:spacing w:val="-5"/>
                <w:sz w:val="16"/>
              </w:rPr>
              <w:t xml:space="preserve"> </w:t>
            </w:r>
            <w:r>
              <w:rPr>
                <w:sz w:val="16"/>
              </w:rPr>
              <w:t>well;</w:t>
            </w:r>
          </w:p>
          <w:p w:rsidR="00035E0C" w:rsidRDefault="00B813EA">
            <w:pPr>
              <w:pStyle w:val="TableParagraph"/>
              <w:numPr>
                <w:ilvl w:val="0"/>
                <w:numId w:val="13"/>
              </w:numPr>
              <w:tabs>
                <w:tab w:val="left" w:pos="467"/>
                <w:tab w:val="left" w:pos="468"/>
              </w:tabs>
              <w:spacing w:before="1" w:line="173" w:lineRule="exact"/>
              <w:ind w:left="468"/>
              <w:rPr>
                <w:sz w:val="16"/>
              </w:rPr>
            </w:pPr>
            <w:r>
              <w:rPr>
                <w:sz w:val="16"/>
              </w:rPr>
              <w:t>you need more</w:t>
            </w:r>
            <w:r>
              <w:rPr>
                <w:spacing w:val="-3"/>
                <w:sz w:val="16"/>
              </w:rPr>
              <w:t xml:space="preserve"> </w:t>
            </w:r>
            <w:r>
              <w:rPr>
                <w:sz w:val="16"/>
              </w:rPr>
              <w:t>paper.</w:t>
            </w:r>
          </w:p>
        </w:tc>
      </w:tr>
      <w:tr w:rsidR="00035E0C">
        <w:trPr>
          <w:trHeight w:val="193"/>
        </w:trPr>
        <w:tc>
          <w:tcPr>
            <w:tcW w:w="667" w:type="dxa"/>
          </w:tcPr>
          <w:p w:rsidR="00035E0C" w:rsidRDefault="00B813EA">
            <w:pPr>
              <w:pStyle w:val="TableParagraph"/>
              <w:rPr>
                <w:sz w:val="16"/>
              </w:rPr>
            </w:pPr>
            <w:r>
              <w:rPr>
                <w:sz w:val="16"/>
              </w:rPr>
              <w:t>3</w:t>
            </w:r>
          </w:p>
        </w:tc>
        <w:tc>
          <w:tcPr>
            <w:tcW w:w="9187" w:type="dxa"/>
          </w:tcPr>
          <w:p w:rsidR="00035E0C" w:rsidRDefault="00B813EA">
            <w:pPr>
              <w:pStyle w:val="TableParagraph"/>
              <w:ind w:left="108"/>
              <w:rPr>
                <w:sz w:val="16"/>
              </w:rPr>
            </w:pPr>
            <w:r>
              <w:rPr>
                <w:sz w:val="16"/>
              </w:rPr>
              <w:t>You must not ask for, and will not be given, any explanation of the questions.</w:t>
            </w:r>
          </w:p>
        </w:tc>
      </w:tr>
      <w:tr w:rsidR="00035E0C">
        <w:trPr>
          <w:trHeight w:val="191"/>
        </w:trPr>
        <w:tc>
          <w:tcPr>
            <w:tcW w:w="667" w:type="dxa"/>
            <w:tcBorders>
              <w:right w:val="nil"/>
            </w:tcBorders>
            <w:shd w:val="clear" w:color="auto" w:fill="E1E1E1"/>
          </w:tcPr>
          <w:p w:rsidR="00035E0C" w:rsidRDefault="00B813EA">
            <w:pPr>
              <w:pStyle w:val="TableParagraph"/>
              <w:spacing w:line="172" w:lineRule="exact"/>
              <w:rPr>
                <w:b/>
                <w:sz w:val="16"/>
              </w:rPr>
            </w:pPr>
            <w:r>
              <w:rPr>
                <w:b/>
                <w:sz w:val="16"/>
              </w:rPr>
              <w:t>F</w:t>
            </w:r>
          </w:p>
        </w:tc>
        <w:tc>
          <w:tcPr>
            <w:tcW w:w="9187" w:type="dxa"/>
            <w:tcBorders>
              <w:left w:val="nil"/>
            </w:tcBorders>
            <w:shd w:val="clear" w:color="auto" w:fill="E1E1E1"/>
          </w:tcPr>
          <w:p w:rsidR="00035E0C" w:rsidRDefault="00B813EA">
            <w:pPr>
              <w:pStyle w:val="TableParagraph"/>
              <w:spacing w:line="172" w:lineRule="exact"/>
              <w:ind w:left="165"/>
              <w:rPr>
                <w:b/>
                <w:sz w:val="16"/>
              </w:rPr>
            </w:pPr>
            <w:r>
              <w:rPr>
                <w:b/>
                <w:sz w:val="16"/>
              </w:rPr>
              <w:t xml:space="preserve">At </w:t>
            </w:r>
            <w:r>
              <w:rPr>
                <w:b/>
                <w:sz w:val="16"/>
              </w:rPr>
              <w:t>the end of the exam</w:t>
            </w:r>
          </w:p>
        </w:tc>
      </w:tr>
      <w:tr w:rsidR="00035E0C">
        <w:trPr>
          <w:trHeight w:val="580"/>
        </w:trPr>
        <w:tc>
          <w:tcPr>
            <w:tcW w:w="667" w:type="dxa"/>
          </w:tcPr>
          <w:p w:rsidR="00035E0C" w:rsidRDefault="00B813EA">
            <w:pPr>
              <w:pStyle w:val="TableParagraph"/>
              <w:spacing w:line="240" w:lineRule="auto"/>
              <w:rPr>
                <w:sz w:val="16"/>
              </w:rPr>
            </w:pPr>
            <w:r>
              <w:rPr>
                <w:sz w:val="16"/>
              </w:rPr>
              <w:t>1</w:t>
            </w:r>
          </w:p>
        </w:tc>
        <w:tc>
          <w:tcPr>
            <w:tcW w:w="9187" w:type="dxa"/>
          </w:tcPr>
          <w:p w:rsidR="00035E0C" w:rsidRDefault="00B813EA">
            <w:pPr>
              <w:pStyle w:val="TableParagraph"/>
              <w:spacing w:line="240" w:lineRule="auto"/>
              <w:ind w:left="108" w:right="239"/>
              <w:rPr>
                <w:sz w:val="16"/>
              </w:rPr>
            </w:pPr>
            <w:r>
              <w:rPr>
                <w:sz w:val="16"/>
              </w:rPr>
              <w:t>If you have used more than one answer booklet and/or any supplementary answer sheets, place them in the correct order. Place any loose additional answer sheets inside your answer booklet.</w:t>
            </w:r>
          </w:p>
          <w:p w:rsidR="00035E0C" w:rsidRDefault="00B813EA">
            <w:pPr>
              <w:pStyle w:val="TableParagraph"/>
              <w:ind w:left="108"/>
              <w:rPr>
                <w:sz w:val="16"/>
              </w:rPr>
            </w:pPr>
            <w:r>
              <w:rPr>
                <w:sz w:val="16"/>
              </w:rPr>
              <w:t xml:space="preserve">Make sure you add your candidate details to </w:t>
            </w:r>
            <w:r>
              <w:rPr>
                <w:sz w:val="16"/>
              </w:rPr>
              <w:t>any additional answer sheets that you use.</w:t>
            </w:r>
          </w:p>
        </w:tc>
      </w:tr>
      <w:tr w:rsidR="00035E0C">
        <w:trPr>
          <w:trHeight w:val="194"/>
        </w:trPr>
        <w:tc>
          <w:tcPr>
            <w:tcW w:w="667" w:type="dxa"/>
          </w:tcPr>
          <w:p w:rsidR="00035E0C" w:rsidRDefault="00B813EA">
            <w:pPr>
              <w:pStyle w:val="TableParagraph"/>
              <w:rPr>
                <w:sz w:val="16"/>
              </w:rPr>
            </w:pPr>
            <w:r>
              <w:rPr>
                <w:sz w:val="16"/>
              </w:rPr>
              <w:t>2</w:t>
            </w:r>
          </w:p>
        </w:tc>
        <w:tc>
          <w:tcPr>
            <w:tcW w:w="9187" w:type="dxa"/>
          </w:tcPr>
          <w:p w:rsidR="00035E0C" w:rsidRDefault="00B813EA">
            <w:pPr>
              <w:pStyle w:val="TableParagraph"/>
              <w:ind w:left="108"/>
              <w:rPr>
                <w:sz w:val="16"/>
              </w:rPr>
            </w:pPr>
            <w:r>
              <w:rPr>
                <w:sz w:val="16"/>
              </w:rPr>
              <w:t>Do not leave the exam room until told to do so by the invigilator.</w:t>
            </w:r>
          </w:p>
        </w:tc>
      </w:tr>
      <w:tr w:rsidR="00035E0C">
        <w:trPr>
          <w:trHeight w:val="386"/>
        </w:trPr>
        <w:tc>
          <w:tcPr>
            <w:tcW w:w="667" w:type="dxa"/>
          </w:tcPr>
          <w:p w:rsidR="00035E0C" w:rsidRDefault="00B813EA">
            <w:pPr>
              <w:pStyle w:val="TableParagraph"/>
              <w:spacing w:line="191" w:lineRule="exact"/>
              <w:rPr>
                <w:sz w:val="16"/>
              </w:rPr>
            </w:pPr>
            <w:r>
              <w:rPr>
                <w:sz w:val="16"/>
              </w:rPr>
              <w:t>3</w:t>
            </w:r>
          </w:p>
        </w:tc>
        <w:tc>
          <w:tcPr>
            <w:tcW w:w="9187" w:type="dxa"/>
          </w:tcPr>
          <w:p w:rsidR="00035E0C" w:rsidRDefault="00B813EA">
            <w:pPr>
              <w:pStyle w:val="TableParagraph"/>
              <w:spacing w:before="4" w:line="192" w:lineRule="exact"/>
              <w:ind w:left="108" w:right="239"/>
              <w:rPr>
                <w:sz w:val="16"/>
              </w:rPr>
            </w:pPr>
            <w:r>
              <w:rPr>
                <w:sz w:val="16"/>
              </w:rPr>
              <w:t xml:space="preserve">Do not take from the exam room any stationery. This includes the question paper, answer booklets used or unused, rough work or any other </w:t>
            </w:r>
            <w:r>
              <w:rPr>
                <w:sz w:val="16"/>
              </w:rPr>
              <w:t>materials provided for the exam.</w:t>
            </w:r>
          </w:p>
        </w:tc>
      </w:tr>
    </w:tbl>
    <w:p w:rsidR="00035E0C" w:rsidRDefault="00B813EA">
      <w:pPr>
        <w:ind w:left="212"/>
        <w:rPr>
          <w:sz w:val="16"/>
        </w:rPr>
      </w:pPr>
      <w:r>
        <w:rPr>
          <w:sz w:val="16"/>
        </w:rPr>
        <w:t>© JCQ 2021 – Effective from 1 September 2021</w:t>
      </w:r>
    </w:p>
    <w:p w:rsidR="00035E0C" w:rsidRDefault="00B813EA">
      <w:pPr>
        <w:pStyle w:val="BodyText"/>
        <w:ind w:left="7577"/>
        <w:rPr>
          <w:rFonts w:ascii="Times New Roman"/>
        </w:rPr>
      </w:pPr>
      <w:r>
        <w:br w:type="page"/>
      </w:r>
      <w:r>
        <w:rPr>
          <w:rFonts w:ascii="Times New Roman"/>
          <w:noProof/>
          <w:lang w:val="en-GB" w:eastAsia="en-GB"/>
        </w:rPr>
        <w:lastRenderedPageBreak/>
        <w:drawing>
          <wp:inline distT="0" distB="0" distL="0" distR="0">
            <wp:extent cx="1076766" cy="1044130"/>
            <wp:effectExtent l="0" t="0" r="0" b="0"/>
            <wp:docPr id="12" name="image1.jpeg"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1076766" cy="1044130"/>
                    </a:xfrm>
                    <a:prstGeom prst="rect">
                      <a:avLst/>
                    </a:prstGeom>
                  </pic:spPr>
                </pic:pic>
              </a:graphicData>
            </a:graphic>
          </wp:inline>
        </w:drawing>
      </w:r>
    </w:p>
    <w:p w:rsidR="00035E0C" w:rsidRDefault="00035E0C">
      <w:pPr>
        <w:pStyle w:val="BodyText"/>
        <w:rPr>
          <w:rFonts w:ascii="Times New Roman"/>
        </w:rPr>
      </w:pPr>
    </w:p>
    <w:p w:rsidR="00035E0C" w:rsidRDefault="00035E0C">
      <w:pPr>
        <w:pStyle w:val="BodyText"/>
        <w:spacing w:before="5"/>
        <w:rPr>
          <w:rFonts w:ascii="Times New Roman"/>
        </w:rPr>
      </w:pPr>
    </w:p>
    <w:p w:rsidR="00035E0C" w:rsidRDefault="00B813EA">
      <w:pPr>
        <w:pStyle w:val="Heading1"/>
        <w:spacing w:before="101" w:line="482" w:lineRule="auto"/>
        <w:ind w:left="2284" w:right="2321"/>
        <w:jc w:val="center"/>
      </w:pPr>
      <w:r>
        <w:t>This notice has been produced on behalf of: AQA, OCR, Pearson and WJEC</w:t>
      </w:r>
    </w:p>
    <w:p w:rsidR="00035E0C" w:rsidRDefault="00B813EA">
      <w:pPr>
        <w:spacing w:line="262" w:lineRule="exact"/>
        <w:ind w:left="1436" w:right="1470"/>
        <w:jc w:val="center"/>
        <w:rPr>
          <w:b/>
        </w:rPr>
      </w:pPr>
      <w:r>
        <w:rPr>
          <w:b/>
        </w:rPr>
        <w:t>Information for candidates: non-examination assessments</w:t>
      </w:r>
    </w:p>
    <w:p w:rsidR="00035E0C" w:rsidRDefault="00035E0C">
      <w:pPr>
        <w:pStyle w:val="BodyText"/>
        <w:rPr>
          <w:b w:val="0"/>
          <w:sz w:val="26"/>
        </w:rPr>
      </w:pPr>
    </w:p>
    <w:p w:rsidR="00035E0C" w:rsidRDefault="00B813EA">
      <w:pPr>
        <w:rPr>
          <w:rFonts w:ascii="Arial" w:hAnsi="Arial" w:cs="Arial"/>
          <w:b/>
        </w:rPr>
      </w:pPr>
      <w:r>
        <w:rPr>
          <w:rFonts w:ascii="Arial" w:hAnsi="Arial" w:cs="Arial"/>
          <w:b/>
        </w:rPr>
        <w:t>This document tells you about some things th</w:t>
      </w:r>
      <w:r>
        <w:rPr>
          <w:rFonts w:ascii="Arial" w:hAnsi="Arial" w:cs="Arial"/>
          <w:b/>
        </w:rPr>
        <w:t>at you must and must not do when you are completing your work</w:t>
      </w:r>
      <w:r>
        <w:rPr>
          <w:rFonts w:ascii="Arial" w:hAnsi="Arial" w:cs="Arial"/>
        </w:rPr>
        <w:t>.</w:t>
      </w:r>
    </w:p>
    <w:p w:rsidR="00035E0C" w:rsidRDefault="00B813EA">
      <w:pPr>
        <w:spacing w:before="194"/>
        <w:ind w:left="101" w:right="141" w:hanging="1"/>
        <w:jc w:val="both"/>
        <w:rPr>
          <w:rFonts w:ascii="Arial" w:hAnsi="Arial" w:cs="Arial"/>
          <w:b/>
          <w:sz w:val="20"/>
        </w:rPr>
      </w:pPr>
      <w:r>
        <w:rPr>
          <w:rFonts w:ascii="Arial" w:hAnsi="Arial" w:cs="Arial"/>
          <w:b/>
          <w:sz w:val="20"/>
        </w:rPr>
        <w:t>When you submit your work for marking, the awarding body will normally require you to sign an authentication statement confirming that you have read and followed these regulations.</w:t>
      </w:r>
    </w:p>
    <w:p w:rsidR="00035E0C" w:rsidRDefault="00B813EA">
      <w:pPr>
        <w:pStyle w:val="BodyText"/>
        <w:spacing w:before="193"/>
        <w:ind w:left="100"/>
        <w:jc w:val="both"/>
        <w:rPr>
          <w:rFonts w:ascii="Arial" w:hAnsi="Arial" w:cs="Arial"/>
        </w:rPr>
      </w:pPr>
      <w:r>
        <w:rPr>
          <w:rFonts w:ascii="Arial" w:hAnsi="Arial" w:cs="Arial"/>
        </w:rPr>
        <w:t xml:space="preserve">If there is </w:t>
      </w:r>
      <w:r>
        <w:rPr>
          <w:rFonts w:ascii="Arial" w:hAnsi="Arial" w:cs="Arial"/>
        </w:rPr>
        <w:t>anything that you do not understand, you must ask your teacher.</w:t>
      </w:r>
    </w:p>
    <w:p w:rsidR="00035E0C" w:rsidRDefault="00035E0C">
      <w:pPr>
        <w:pStyle w:val="BodyText"/>
        <w:rPr>
          <w:rFonts w:ascii="Arial" w:hAnsi="Arial" w:cs="Arial"/>
          <w:sz w:val="24"/>
        </w:rPr>
      </w:pPr>
    </w:p>
    <w:p w:rsidR="00035E0C" w:rsidRDefault="00B813EA">
      <w:pPr>
        <w:rPr>
          <w:rFonts w:ascii="Arial" w:hAnsi="Arial" w:cs="Arial"/>
          <w:b/>
        </w:rPr>
      </w:pPr>
      <w:r>
        <w:rPr>
          <w:rFonts w:ascii="Arial" w:hAnsi="Arial" w:cs="Arial"/>
          <w:b/>
        </w:rPr>
        <w:t>Preparing your work – good practice</w:t>
      </w:r>
    </w:p>
    <w:p w:rsidR="00035E0C" w:rsidRDefault="00035E0C">
      <w:pPr>
        <w:pStyle w:val="BodyText"/>
        <w:spacing w:before="11"/>
        <w:rPr>
          <w:rFonts w:ascii="Arial" w:hAnsi="Arial" w:cs="Arial"/>
          <w:b w:val="0"/>
          <w:sz w:val="27"/>
        </w:rPr>
      </w:pPr>
    </w:p>
    <w:p w:rsidR="00035E0C" w:rsidRDefault="00B813EA">
      <w:pPr>
        <w:pStyle w:val="BodyText"/>
        <w:ind w:left="100" w:right="140" w:hanging="1"/>
        <w:jc w:val="both"/>
        <w:rPr>
          <w:rFonts w:ascii="Arial" w:eastAsia="Times New Roman" w:hAnsi="Arial" w:cs="Arial"/>
          <w:b w:val="0"/>
          <w:bCs w:val="0"/>
          <w:sz w:val="20"/>
          <w:szCs w:val="24"/>
          <w:lang w:val="en-GB" w:eastAsia="en-GB"/>
        </w:rPr>
      </w:pPr>
      <w:r>
        <w:rPr>
          <w:rFonts w:ascii="Arial" w:eastAsia="Times New Roman" w:hAnsi="Arial" w:cs="Arial"/>
          <w:b w:val="0"/>
          <w:bCs w:val="0"/>
          <w:sz w:val="20"/>
          <w:szCs w:val="24"/>
          <w:lang w:val="en-GB" w:eastAsia="en-GB"/>
        </w:rPr>
        <w:t xml:space="preserve">If you receive help and guidance from someone other than your teacher, you must tell your teacher who will then record the nature of the assistance given </w:t>
      </w:r>
      <w:r>
        <w:rPr>
          <w:rFonts w:ascii="Arial" w:eastAsia="Times New Roman" w:hAnsi="Arial" w:cs="Arial"/>
          <w:b w:val="0"/>
          <w:bCs w:val="0"/>
          <w:sz w:val="20"/>
          <w:szCs w:val="24"/>
          <w:lang w:val="en-GB" w:eastAsia="en-GB"/>
        </w:rPr>
        <w:t>to you.</w:t>
      </w:r>
    </w:p>
    <w:p w:rsidR="00035E0C" w:rsidRDefault="00035E0C">
      <w:pPr>
        <w:pStyle w:val="BodyText"/>
        <w:rPr>
          <w:rFonts w:ascii="Arial" w:eastAsia="Times New Roman" w:hAnsi="Arial" w:cs="Arial"/>
          <w:b w:val="0"/>
          <w:bCs w:val="0"/>
          <w:sz w:val="20"/>
          <w:szCs w:val="24"/>
          <w:lang w:val="en-GB" w:eastAsia="en-GB"/>
        </w:rPr>
      </w:pPr>
    </w:p>
    <w:p w:rsidR="00035E0C" w:rsidRDefault="00B813EA">
      <w:pPr>
        <w:ind w:left="100" w:right="135"/>
        <w:rPr>
          <w:rFonts w:ascii="Arial" w:hAnsi="Arial" w:cs="Arial"/>
          <w:sz w:val="20"/>
        </w:rPr>
      </w:pPr>
      <w:r>
        <w:rPr>
          <w:rFonts w:ascii="Arial" w:hAnsi="Arial" w:cs="Arial"/>
          <w:sz w:val="20"/>
        </w:rPr>
        <w:t xml:space="preserve">If you worked as part of a group on an assignment, for example undertaking field research, you must each write up your own account of the assignment. Even if the data you have is the same, you </w:t>
      </w:r>
      <w:r>
        <w:rPr>
          <w:rFonts w:ascii="Arial" w:hAnsi="Arial" w:cs="Arial"/>
          <w:sz w:val="20"/>
          <w:u w:val="single"/>
        </w:rPr>
        <w:t>must</w:t>
      </w:r>
      <w:r>
        <w:rPr>
          <w:rFonts w:ascii="Arial" w:hAnsi="Arial" w:cs="Arial"/>
          <w:sz w:val="20"/>
        </w:rPr>
        <w:t xml:space="preserve"> describe in your own words how that data was obtained and </w:t>
      </w:r>
      <w:r>
        <w:rPr>
          <w:rFonts w:ascii="Arial" w:hAnsi="Arial" w:cs="Arial"/>
          <w:sz w:val="20"/>
          <w:u w:val="single"/>
        </w:rPr>
        <w:t>you must independently draw your</w:t>
      </w:r>
      <w:r>
        <w:rPr>
          <w:rFonts w:ascii="Arial" w:hAnsi="Arial" w:cs="Arial"/>
          <w:sz w:val="20"/>
        </w:rPr>
        <w:t xml:space="preserve"> </w:t>
      </w:r>
      <w:r>
        <w:rPr>
          <w:rFonts w:ascii="Arial" w:hAnsi="Arial" w:cs="Arial"/>
          <w:sz w:val="20"/>
          <w:u w:val="single"/>
        </w:rPr>
        <w:t>own conclusions from the data.</w:t>
      </w:r>
    </w:p>
    <w:p w:rsidR="00035E0C" w:rsidRDefault="00035E0C">
      <w:pPr>
        <w:pStyle w:val="BodyText"/>
        <w:spacing w:before="10"/>
        <w:rPr>
          <w:rFonts w:ascii="Arial" w:hAnsi="Arial" w:cs="Arial"/>
          <w:b w:val="0"/>
          <w:sz w:val="11"/>
        </w:rPr>
      </w:pPr>
    </w:p>
    <w:p w:rsidR="00035E0C" w:rsidRDefault="00B813EA">
      <w:pPr>
        <w:pStyle w:val="BodyText"/>
        <w:spacing w:before="99"/>
        <w:ind w:left="100" w:right="138"/>
        <w:jc w:val="both"/>
        <w:rPr>
          <w:rFonts w:ascii="Arial" w:hAnsi="Arial" w:cs="Arial"/>
          <w:b w:val="0"/>
        </w:rPr>
      </w:pPr>
      <w:r>
        <w:rPr>
          <w:rFonts w:ascii="Arial" w:hAnsi="Arial" w:cs="Arial"/>
          <w:b w:val="0"/>
        </w:rPr>
        <w:t xml:space="preserve">You must meet the deadlines that your teacher gives you. Remember - your teachers are there to guide you. Although they cannot give </w:t>
      </w:r>
      <w:r>
        <w:rPr>
          <w:rFonts w:ascii="Arial" w:hAnsi="Arial" w:cs="Arial"/>
          <w:b w:val="0"/>
        </w:rPr>
        <w:t>you direct assistance, they can help you to sort out any  problems before it is too</w:t>
      </w:r>
      <w:r>
        <w:rPr>
          <w:rFonts w:ascii="Arial" w:hAnsi="Arial" w:cs="Arial"/>
          <w:b w:val="0"/>
          <w:spacing w:val="-4"/>
        </w:rPr>
        <w:t xml:space="preserve"> </w:t>
      </w:r>
      <w:r>
        <w:rPr>
          <w:rFonts w:ascii="Arial" w:hAnsi="Arial" w:cs="Arial"/>
          <w:b w:val="0"/>
        </w:rPr>
        <w:t>late.</w:t>
      </w:r>
    </w:p>
    <w:p w:rsidR="00035E0C" w:rsidRDefault="00035E0C">
      <w:pPr>
        <w:pStyle w:val="BodyText"/>
        <w:spacing w:before="11"/>
        <w:rPr>
          <w:rFonts w:ascii="Arial" w:hAnsi="Arial" w:cs="Arial"/>
          <w:b w:val="0"/>
          <w:sz w:val="19"/>
        </w:rPr>
      </w:pPr>
    </w:p>
    <w:p w:rsidR="00035E0C" w:rsidRDefault="00B813EA">
      <w:pPr>
        <w:pStyle w:val="BodyText"/>
        <w:spacing w:before="1"/>
        <w:ind w:left="100" w:right="138"/>
        <w:jc w:val="both"/>
        <w:rPr>
          <w:rFonts w:ascii="Arial" w:hAnsi="Arial" w:cs="Arial"/>
          <w:b w:val="0"/>
        </w:rPr>
      </w:pPr>
      <w:r>
        <w:rPr>
          <w:rFonts w:ascii="Arial" w:hAnsi="Arial" w:cs="Arial"/>
          <w:b w:val="0"/>
        </w:rPr>
        <w:t>Take care of your work and keep it safe. Do not leave it lying around where your classmates can find  it. You must always keep your work secure and confidential whil</w:t>
      </w:r>
      <w:r>
        <w:rPr>
          <w:rFonts w:ascii="Arial" w:hAnsi="Arial" w:cs="Arial"/>
          <w:b w:val="0"/>
        </w:rPr>
        <w:t>st you are preparing it; do not share it with your classmates. If it is stored on the computer network, keep your password secure. Collect all copies from the printer and destroy those you do not</w:t>
      </w:r>
      <w:r>
        <w:rPr>
          <w:rFonts w:ascii="Arial" w:hAnsi="Arial" w:cs="Arial"/>
          <w:b w:val="0"/>
          <w:spacing w:val="-3"/>
        </w:rPr>
        <w:t xml:space="preserve"> </w:t>
      </w:r>
      <w:r>
        <w:rPr>
          <w:rFonts w:ascii="Arial" w:hAnsi="Arial" w:cs="Arial"/>
          <w:b w:val="0"/>
        </w:rPr>
        <w:t>need.</w:t>
      </w:r>
    </w:p>
    <w:p w:rsidR="00035E0C" w:rsidRDefault="00035E0C">
      <w:pPr>
        <w:pStyle w:val="BodyText"/>
        <w:rPr>
          <w:rFonts w:ascii="Arial" w:hAnsi="Arial" w:cs="Arial"/>
          <w:b w:val="0"/>
        </w:rPr>
      </w:pPr>
    </w:p>
    <w:p w:rsidR="00035E0C" w:rsidRDefault="00B813EA">
      <w:pPr>
        <w:pStyle w:val="BodyText"/>
        <w:ind w:left="100" w:right="137"/>
        <w:jc w:val="both"/>
        <w:rPr>
          <w:rFonts w:ascii="Arial" w:hAnsi="Arial" w:cs="Arial"/>
          <w:b w:val="0"/>
        </w:rPr>
      </w:pPr>
      <w:r>
        <w:rPr>
          <w:rFonts w:ascii="Arial" w:hAnsi="Arial" w:cs="Arial"/>
          <w:b w:val="0"/>
        </w:rPr>
        <w:t>Do not be tempted to use pre-prepared on-line solutio</w:t>
      </w:r>
      <w:r>
        <w:rPr>
          <w:rFonts w:ascii="Arial" w:hAnsi="Arial" w:cs="Arial"/>
          <w:b w:val="0"/>
        </w:rPr>
        <w:t>ns — this is cheating. Electronic tools used by awarding bodies can detect this sort of copying.</w:t>
      </w:r>
    </w:p>
    <w:p w:rsidR="00035E0C" w:rsidRDefault="00035E0C">
      <w:pPr>
        <w:pStyle w:val="BodyText"/>
        <w:rPr>
          <w:rFonts w:ascii="Arial" w:hAnsi="Arial" w:cs="Arial"/>
          <w:b w:val="0"/>
        </w:rPr>
      </w:pPr>
    </w:p>
    <w:p w:rsidR="00035E0C" w:rsidRDefault="00B813EA">
      <w:pPr>
        <w:pStyle w:val="BodyText"/>
        <w:spacing w:before="1"/>
        <w:ind w:left="100"/>
        <w:jc w:val="both"/>
        <w:rPr>
          <w:b w:val="0"/>
        </w:rPr>
      </w:pPr>
      <w:r>
        <w:rPr>
          <w:rFonts w:ascii="Arial" w:hAnsi="Arial" w:cs="Arial"/>
          <w:b w:val="0"/>
        </w:rPr>
        <w:t>You must not write inappropriate, offensive or obscene material</w:t>
      </w:r>
      <w:r>
        <w:rPr>
          <w:b w:val="0"/>
        </w:rPr>
        <w:t>.</w:t>
      </w:r>
    </w:p>
    <w:p w:rsidR="00035E0C" w:rsidRDefault="00035E0C">
      <w:pPr>
        <w:pStyle w:val="BodyText"/>
        <w:spacing w:before="1"/>
        <w:ind w:left="100"/>
        <w:jc w:val="both"/>
      </w:pPr>
    </w:p>
    <w:p w:rsidR="00035E0C" w:rsidRDefault="00B813EA">
      <w:pPr>
        <w:rPr>
          <w:rFonts w:ascii="Arial" w:hAnsi="Arial" w:cs="Arial"/>
          <w:b/>
        </w:rPr>
      </w:pPr>
      <w:r>
        <w:rPr>
          <w:rFonts w:ascii="Arial" w:hAnsi="Arial" w:cs="Arial"/>
          <w:b/>
        </w:rPr>
        <w:t>Research and using references</w:t>
      </w:r>
    </w:p>
    <w:p w:rsidR="00035E0C" w:rsidRDefault="00035E0C">
      <w:pPr>
        <w:pStyle w:val="BodyText"/>
        <w:spacing w:before="11"/>
        <w:rPr>
          <w:b w:val="0"/>
          <w:sz w:val="27"/>
        </w:rPr>
      </w:pPr>
    </w:p>
    <w:p w:rsidR="00035E0C" w:rsidRDefault="00B813EA">
      <w:pPr>
        <w:pStyle w:val="BodyText"/>
        <w:ind w:left="100"/>
        <w:rPr>
          <w:rFonts w:ascii="Arial" w:hAnsi="Arial" w:cs="Arial"/>
          <w:b w:val="0"/>
        </w:rPr>
      </w:pPr>
      <w:r>
        <w:rPr>
          <w:rFonts w:ascii="Arial" w:hAnsi="Arial" w:cs="Arial"/>
          <w:b w:val="0"/>
        </w:rPr>
        <w:t xml:space="preserve">In some subjects you will have an opportunity to do some </w:t>
      </w:r>
      <w:r>
        <w:rPr>
          <w:rFonts w:ascii="Arial" w:hAnsi="Arial" w:cs="Arial"/>
          <w:b w:val="0"/>
        </w:rPr>
        <w:t>independent research into a topic.</w:t>
      </w:r>
    </w:p>
    <w:p w:rsidR="00035E0C" w:rsidRDefault="00B813EA">
      <w:pPr>
        <w:pStyle w:val="BodyText"/>
        <w:spacing w:before="2"/>
        <w:ind w:left="100" w:right="135"/>
        <w:rPr>
          <w:rFonts w:ascii="Arial" w:hAnsi="Arial" w:cs="Arial"/>
          <w:b w:val="0"/>
        </w:rPr>
      </w:pPr>
      <w:r>
        <w:rPr>
          <w:rFonts w:ascii="Arial" w:hAnsi="Arial" w:cs="Arial"/>
          <w:b w:val="0"/>
        </w:rPr>
        <w:t>The research you do may involve looking for information in published sources such as textbooks, encyclopedias, journals, TV, radio and on the internet.</w:t>
      </w:r>
    </w:p>
    <w:p w:rsidR="00035E0C" w:rsidRDefault="00035E0C">
      <w:pPr>
        <w:pStyle w:val="BodyText"/>
        <w:rPr>
          <w:rFonts w:ascii="Arial" w:hAnsi="Arial" w:cs="Arial"/>
          <w:b w:val="0"/>
        </w:rPr>
      </w:pPr>
    </w:p>
    <w:p w:rsidR="00035E0C" w:rsidRDefault="00B813EA">
      <w:pPr>
        <w:pStyle w:val="BodyText"/>
        <w:ind w:left="100" w:right="139"/>
        <w:jc w:val="both"/>
        <w:rPr>
          <w:rFonts w:ascii="Arial" w:hAnsi="Arial" w:cs="Arial"/>
          <w:b w:val="0"/>
        </w:rPr>
      </w:pPr>
      <w:r>
        <w:rPr>
          <w:rFonts w:ascii="Arial" w:hAnsi="Arial" w:cs="Arial"/>
          <w:b w:val="0"/>
        </w:rPr>
        <w:t>Using information from published sources (including the internet) as</w:t>
      </w:r>
      <w:r>
        <w:rPr>
          <w:rFonts w:ascii="Arial" w:hAnsi="Arial" w:cs="Arial"/>
          <w:b w:val="0"/>
        </w:rPr>
        <w:t xml:space="preserve"> the basis for your assignment is a good way to demonstrate your knowledge and understanding of a subject. You must take care how  you use this material though - you cannot copy it and claim it as your own</w:t>
      </w:r>
      <w:r>
        <w:rPr>
          <w:rFonts w:ascii="Arial" w:hAnsi="Arial" w:cs="Arial"/>
          <w:b w:val="0"/>
          <w:spacing w:val="-12"/>
        </w:rPr>
        <w:t xml:space="preserve"> </w:t>
      </w:r>
      <w:r>
        <w:rPr>
          <w:rFonts w:ascii="Arial" w:hAnsi="Arial" w:cs="Arial"/>
          <w:b w:val="0"/>
        </w:rPr>
        <w:t>work.</w:t>
      </w:r>
    </w:p>
    <w:p w:rsidR="00035E0C" w:rsidRDefault="00B813EA">
      <w:pPr>
        <w:pStyle w:val="BodyText"/>
        <w:spacing w:before="4"/>
        <w:rPr>
          <w:rFonts w:ascii="Arial" w:hAnsi="Arial" w:cs="Arial"/>
          <w:sz w:val="17"/>
        </w:rPr>
      </w:pPr>
      <w:r>
        <w:rPr>
          <w:rFonts w:ascii="Arial" w:hAnsi="Arial" w:cs="Arial"/>
          <w:noProof/>
          <w:lang w:val="en-GB" w:eastAsia="en-GB"/>
        </w:rPr>
        <mc:AlternateContent>
          <mc:Choice Requires="wps">
            <w:drawing>
              <wp:anchor distT="0" distB="0" distL="0" distR="0" simplePos="0" relativeHeight="251664384" behindDoc="1" locked="0" layoutInCell="1" allowOverlap="1">
                <wp:simplePos x="0" y="0"/>
                <wp:positionH relativeFrom="page">
                  <wp:posOffset>864235</wp:posOffset>
                </wp:positionH>
                <wp:positionV relativeFrom="paragraph">
                  <wp:posOffset>161290</wp:posOffset>
                </wp:positionV>
                <wp:extent cx="5850890" cy="78676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786765"/>
                        </a:xfrm>
                        <a:prstGeom prst="rect">
                          <a:avLst/>
                        </a:prstGeom>
                        <a:noFill/>
                        <a:ln w="6109"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35E0C" w:rsidRDefault="00B813EA">
                            <w:pPr>
                              <w:spacing w:before="133"/>
                              <w:ind w:left="103"/>
                              <w:rPr>
                                <w:b/>
                                <w:sz w:val="20"/>
                              </w:rPr>
                            </w:pPr>
                            <w:r>
                              <w:rPr>
                                <w:b/>
                                <w:sz w:val="20"/>
                              </w:rPr>
                              <w:t>The regulations state that:</w:t>
                            </w:r>
                          </w:p>
                          <w:p w:rsidR="00035E0C" w:rsidRDefault="00B813EA">
                            <w:pPr>
                              <w:spacing w:before="121"/>
                              <w:ind w:left="103"/>
                              <w:rPr>
                                <w:b/>
                                <w:sz w:val="20"/>
                              </w:rPr>
                            </w:pPr>
                            <w:r>
                              <w:rPr>
                                <w:b/>
                                <w:sz w:val="20"/>
                              </w:rPr>
                              <w:t xml:space="preserve">the work </w:t>
                            </w:r>
                            <w:r>
                              <w:rPr>
                                <w:b/>
                                <w:sz w:val="20"/>
                              </w:rPr>
                              <w:t>which you submit for assessment must be your own;</w:t>
                            </w:r>
                          </w:p>
                          <w:p w:rsidR="00035E0C" w:rsidRDefault="00B813EA">
                            <w:pPr>
                              <w:spacing w:before="121"/>
                              <w:ind w:left="103"/>
                              <w:rPr>
                                <w:b/>
                                <w:sz w:val="20"/>
                              </w:rPr>
                            </w:pPr>
                            <w:r>
                              <w:rPr>
                                <w:b/>
                                <w:sz w:val="20"/>
                              </w:rPr>
                              <w:t>you must not copy from someone else or allow another candidate to copy from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68.05pt;margin-top:12.7pt;width:460.7pt;height:61.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" filled="f" strokeweight=".16969mm">
                <v:stroke linestyle="thinThin"/>
                <v:textbox inset="0,0,0,0">
                  <w:txbxContent>
                    <w:p>
                      <w:pPr>
                        <w:spacing w:before="133"/>
                        <w:ind w:left="103"/>
                        <w:rPr>
                          <w:b/>
                          <w:sz w:val="20"/>
                        </w:rPr>
                      </w:pPr>
                      <w:r>
                        <w:rPr>
                          <w:b/>
                          <w:sz w:val="20"/>
                        </w:rPr>
                        <w:t>The regulations state that:</w:t>
                      </w:r>
                    </w:p>
                    <w:p>
                      <w:pPr>
                        <w:spacing w:before="121"/>
                        <w:ind w:left="103"/>
                        <w:rPr>
                          <w:b/>
                          <w:sz w:val="20"/>
                        </w:rPr>
                      </w:pPr>
                      <w:r>
                        <w:rPr>
                          <w:b/>
                          <w:sz w:val="20"/>
                        </w:rPr>
                        <w:t>the work which you submit for assessment must be your own;</w:t>
                      </w:r>
                    </w:p>
                    <w:p>
                      <w:pPr>
                        <w:spacing w:before="121"/>
                        <w:ind w:left="103"/>
                        <w:rPr>
                          <w:b/>
                          <w:sz w:val="20"/>
                        </w:rPr>
                      </w:pPr>
                      <w:r>
                        <w:rPr>
                          <w:b/>
                          <w:sz w:val="20"/>
                        </w:rPr>
                        <w:t>you must not copy from someone else or allow another candidate to copy from you.</w:t>
                      </w:r>
                    </w:p>
                  </w:txbxContent>
                </v:textbox>
                <w10:wrap type="topAndBottom" anchorx="page"/>
              </v:shape>
            </w:pict>
          </mc:Fallback>
        </mc:AlternateContent>
      </w:r>
    </w:p>
    <w:p w:rsidR="00035E0C" w:rsidRDefault="00035E0C">
      <w:pPr>
        <w:pStyle w:val="BodyText"/>
        <w:spacing w:before="2"/>
        <w:rPr>
          <w:rFonts w:ascii="Arial" w:hAnsi="Arial" w:cs="Arial"/>
          <w:sz w:val="10"/>
        </w:rPr>
      </w:pPr>
    </w:p>
    <w:p w:rsidR="00035E0C" w:rsidRDefault="00B813EA">
      <w:pPr>
        <w:pStyle w:val="BodyText"/>
        <w:spacing w:before="99"/>
        <w:ind w:left="100" w:right="139"/>
        <w:jc w:val="both"/>
        <w:rPr>
          <w:rFonts w:ascii="Arial" w:hAnsi="Arial" w:cs="Arial"/>
          <w:b w:val="0"/>
        </w:rPr>
      </w:pPr>
      <w:r>
        <w:rPr>
          <w:rFonts w:ascii="Arial" w:hAnsi="Arial" w:cs="Arial"/>
          <w:b w:val="0"/>
        </w:rPr>
        <w:t>When producing a piece of work, if you use the same wording as a published source you must place quotation marks around the</w:t>
      </w:r>
      <w:r>
        <w:rPr>
          <w:rFonts w:ascii="Arial" w:hAnsi="Arial" w:cs="Arial"/>
          <w:b w:val="0"/>
        </w:rPr>
        <w:t xml:space="preserve"> passage and state where it came from. This is called “referencing”.</w:t>
      </w:r>
    </w:p>
    <w:p w:rsidR="00035E0C" w:rsidRDefault="00B813EA">
      <w:pPr>
        <w:pStyle w:val="BodyText"/>
        <w:ind w:left="100" w:right="137"/>
        <w:jc w:val="both"/>
        <w:rPr>
          <w:b w:val="0"/>
        </w:rPr>
      </w:pPr>
      <w:r>
        <w:rPr>
          <w:rFonts w:ascii="Arial" w:hAnsi="Arial" w:cs="Arial"/>
          <w:b w:val="0"/>
        </w:rPr>
        <w:t>You must make sure that you give detailed references for everything in your work which is not in your own words. A reference from a printed book or journal should show the name of the aut</w:t>
      </w:r>
      <w:r>
        <w:rPr>
          <w:rFonts w:ascii="Arial" w:hAnsi="Arial" w:cs="Arial"/>
          <w:b w:val="0"/>
        </w:rPr>
        <w:t>hor, the year of publication and the page number, for example: Morrison,</w:t>
      </w:r>
      <w:r>
        <w:rPr>
          <w:b w:val="0"/>
        </w:rPr>
        <w:t xml:space="preserve"> 2000,</w:t>
      </w:r>
      <w:r>
        <w:rPr>
          <w:b w:val="0"/>
          <w:spacing w:val="-3"/>
        </w:rPr>
        <w:t xml:space="preserve"> </w:t>
      </w:r>
      <w:r>
        <w:rPr>
          <w:b w:val="0"/>
        </w:rPr>
        <w:t>pg.29.</w:t>
      </w:r>
    </w:p>
    <w:p w:rsidR="00035E0C" w:rsidRDefault="00035E0C">
      <w:pPr>
        <w:pStyle w:val="BodyText"/>
        <w:spacing w:before="11"/>
        <w:rPr>
          <w:b w:val="0"/>
          <w:sz w:val="19"/>
        </w:rPr>
      </w:pPr>
    </w:p>
    <w:p w:rsidR="00035E0C" w:rsidRDefault="00B813EA">
      <w:pPr>
        <w:pStyle w:val="BodyText"/>
        <w:ind w:left="100" w:right="135" w:hanging="1"/>
        <w:rPr>
          <w:rFonts w:ascii="Arial" w:hAnsi="Arial" w:cs="Arial"/>
          <w:b w:val="0"/>
          <w:bCs w:val="0"/>
        </w:rPr>
      </w:pPr>
      <w:r>
        <w:rPr>
          <w:rFonts w:ascii="Arial" w:hAnsi="Arial" w:cs="Arial"/>
          <w:b w:val="0"/>
        </w:rPr>
        <w:t>For material taken from the internet, your reference should show the date when the material was downloaded and must show the precise web page, not the search engine used</w:t>
      </w:r>
      <w:r>
        <w:rPr>
          <w:rFonts w:ascii="Arial" w:hAnsi="Arial" w:cs="Arial"/>
          <w:b w:val="0"/>
        </w:rPr>
        <w:t xml:space="preserve"> to locate it. This can be copied from the address line. For example:</w:t>
      </w:r>
      <w:r>
        <w:rPr>
          <w:rFonts w:ascii="Arial" w:hAnsi="Arial" w:cs="Arial"/>
        </w:rPr>
        <w:t xml:space="preserve"> </w:t>
      </w:r>
      <w:r>
        <w:rPr>
          <w:rFonts w:ascii="Arial" w:hAnsi="Arial" w:cs="Arial"/>
          <w:b w:val="0"/>
          <w:bCs w:val="0"/>
        </w:rPr>
        <w:t>For example: http://news.bbc.co.uk/ onthisday/hi/dates/stories/october/28/newsid_2621000/2621915.stm, downloaded 5 February 2022..</w:t>
      </w:r>
    </w:p>
    <w:p w:rsidR="00035E0C" w:rsidRDefault="00035E0C">
      <w:pPr>
        <w:pStyle w:val="BodyText"/>
        <w:spacing w:before="2"/>
        <w:rPr>
          <w:rFonts w:ascii="Arial" w:hAnsi="Arial" w:cs="Arial"/>
          <w:b w:val="0"/>
        </w:rPr>
      </w:pPr>
    </w:p>
    <w:p w:rsidR="00035E0C" w:rsidRDefault="00B813EA">
      <w:pPr>
        <w:pStyle w:val="BodyText"/>
        <w:spacing w:line="237" w:lineRule="auto"/>
        <w:ind w:left="100" w:right="138"/>
        <w:jc w:val="both"/>
        <w:rPr>
          <w:rFonts w:ascii="Arial" w:hAnsi="Arial" w:cs="Arial"/>
          <w:b w:val="0"/>
        </w:rPr>
      </w:pPr>
      <w:r>
        <w:rPr>
          <w:rFonts w:ascii="Arial" w:hAnsi="Arial" w:cs="Arial"/>
          <w:b w:val="0"/>
        </w:rPr>
        <w:t>You may be required to include a bibliography at the e</w:t>
      </w:r>
      <w:r>
        <w:rPr>
          <w:rFonts w:ascii="Arial" w:hAnsi="Arial" w:cs="Arial"/>
          <w:b w:val="0"/>
        </w:rPr>
        <w:t>nd of your piece of written work. Your teacher will tell you whether a bibliography is necessary. Where required, your bibliography must list the full details of publications you have used in your research, even where these are not directly referred to</w:t>
      </w:r>
      <w:r>
        <w:rPr>
          <w:rFonts w:ascii="Arial" w:hAnsi="Arial" w:cs="Arial"/>
          <w:b w:val="0"/>
          <w:color w:val="0000FF"/>
        </w:rPr>
        <w:t xml:space="preserve">, </w:t>
      </w:r>
      <w:r>
        <w:rPr>
          <w:rFonts w:ascii="Arial" w:hAnsi="Arial" w:cs="Arial"/>
          <w:b w:val="0"/>
        </w:rPr>
        <w:t>fo</w:t>
      </w:r>
      <w:r>
        <w:rPr>
          <w:rFonts w:ascii="Arial" w:hAnsi="Arial" w:cs="Arial"/>
          <w:b w:val="0"/>
        </w:rPr>
        <w:t xml:space="preserve">r example: Curran, J. </w:t>
      </w:r>
      <w:r>
        <w:rPr>
          <w:rFonts w:ascii="Arial" w:hAnsi="Arial" w:cs="Arial"/>
          <w:b w:val="0"/>
          <w:i/>
          <w:sz w:val="21"/>
        </w:rPr>
        <w:t xml:space="preserve">Mass Media and Society </w:t>
      </w:r>
      <w:r>
        <w:rPr>
          <w:rFonts w:ascii="Arial" w:hAnsi="Arial" w:cs="Arial"/>
          <w:b w:val="0"/>
        </w:rPr>
        <w:t>(Hodder Arnold,</w:t>
      </w:r>
      <w:r>
        <w:rPr>
          <w:rFonts w:ascii="Arial" w:hAnsi="Arial" w:cs="Arial"/>
          <w:b w:val="0"/>
          <w:spacing w:val="-37"/>
        </w:rPr>
        <w:t xml:space="preserve"> </w:t>
      </w:r>
      <w:r>
        <w:rPr>
          <w:rFonts w:ascii="Arial" w:hAnsi="Arial" w:cs="Arial"/>
          <w:b w:val="0"/>
        </w:rPr>
        <w:t>2005).</w:t>
      </w:r>
    </w:p>
    <w:p w:rsidR="00035E0C" w:rsidRDefault="00035E0C">
      <w:pPr>
        <w:pStyle w:val="BodyText"/>
        <w:spacing w:before="7"/>
        <w:rPr>
          <w:sz w:val="19"/>
        </w:rPr>
      </w:pPr>
    </w:p>
    <w:p w:rsidR="00035E0C" w:rsidRDefault="00B813EA">
      <w:pPr>
        <w:pStyle w:val="Heading1"/>
        <w:ind w:right="135"/>
        <w:rPr>
          <w:rFonts w:ascii="Arial" w:hAnsi="Arial"/>
        </w:rPr>
      </w:pPr>
      <w:r>
        <w:rPr>
          <w:rFonts w:ascii="Arial" w:hAnsi="Arial"/>
        </w:rPr>
        <w:t>If you copy the words or ideas of others and do not show your sources in references and a bibliography, this will be considered as cheating.</w:t>
      </w:r>
    </w:p>
    <w:p w:rsidR="00035E0C" w:rsidRDefault="00035E0C">
      <w:pPr>
        <w:pStyle w:val="BodyText"/>
        <w:rPr>
          <w:b w:val="0"/>
          <w:sz w:val="26"/>
        </w:rPr>
      </w:pPr>
    </w:p>
    <w:p w:rsidR="00035E0C" w:rsidRDefault="00B813EA">
      <w:pPr>
        <w:rPr>
          <w:rFonts w:ascii="Arial" w:hAnsi="Arial" w:cs="Arial"/>
          <w:b/>
        </w:rPr>
      </w:pPr>
      <w:bookmarkStart w:id="6" w:name="Plagiarism"/>
      <w:bookmarkEnd w:id="6"/>
      <w:r>
        <w:rPr>
          <w:rFonts w:ascii="Arial" w:hAnsi="Arial" w:cs="Arial"/>
          <w:b/>
        </w:rPr>
        <w:t>Plagiarism</w:t>
      </w:r>
    </w:p>
    <w:p w:rsidR="00035E0C" w:rsidRDefault="00035E0C">
      <w:pPr>
        <w:pStyle w:val="BodyText"/>
        <w:spacing w:before="11"/>
        <w:rPr>
          <w:rFonts w:ascii="Arial" w:hAnsi="Arial" w:cs="Arial"/>
          <w:b w:val="0"/>
          <w:sz w:val="27"/>
        </w:rPr>
      </w:pPr>
    </w:p>
    <w:p w:rsidR="00035E0C" w:rsidRDefault="00B813EA">
      <w:pPr>
        <w:ind w:left="100" w:right="135"/>
        <w:rPr>
          <w:rFonts w:ascii="Arial" w:hAnsi="Arial" w:cs="Arial"/>
          <w:sz w:val="20"/>
        </w:rPr>
      </w:pPr>
      <w:r>
        <w:rPr>
          <w:rFonts w:ascii="Arial" w:hAnsi="Arial" w:cs="Arial"/>
          <w:sz w:val="20"/>
        </w:rPr>
        <w:t xml:space="preserve">Plagiarism involves taking someone else’s words, thoughts or ideas and trying to pass them off as your own. </w:t>
      </w:r>
      <w:r>
        <w:rPr>
          <w:rFonts w:ascii="Arial" w:hAnsi="Arial" w:cs="Arial"/>
          <w:b/>
          <w:sz w:val="20"/>
        </w:rPr>
        <w:t>It is a form of cheating which is taken very seriously</w:t>
      </w:r>
      <w:r>
        <w:rPr>
          <w:rFonts w:ascii="Arial" w:hAnsi="Arial" w:cs="Arial"/>
          <w:sz w:val="20"/>
        </w:rPr>
        <w:t>.</w:t>
      </w:r>
    </w:p>
    <w:p w:rsidR="00035E0C" w:rsidRDefault="00035E0C">
      <w:pPr>
        <w:pStyle w:val="BodyText"/>
        <w:spacing w:before="1"/>
        <w:rPr>
          <w:rFonts w:ascii="Arial" w:hAnsi="Arial" w:cs="Arial"/>
        </w:rPr>
      </w:pPr>
    </w:p>
    <w:p w:rsidR="00035E0C" w:rsidRDefault="00B813EA">
      <w:pPr>
        <w:pStyle w:val="BodyText"/>
        <w:ind w:left="100"/>
        <w:jc w:val="both"/>
        <w:rPr>
          <w:rFonts w:ascii="Arial" w:hAnsi="Arial" w:cs="Arial"/>
        </w:rPr>
      </w:pPr>
      <w:r>
        <w:rPr>
          <w:rFonts w:ascii="Arial" w:hAnsi="Arial" w:cs="Arial"/>
        </w:rPr>
        <w:t>Do not think you will not be caught; there are many ways to detect plagiarism.</w:t>
      </w:r>
    </w:p>
    <w:p w:rsidR="00035E0C" w:rsidRDefault="00B813EA">
      <w:pPr>
        <w:pStyle w:val="ListParagraph"/>
        <w:numPr>
          <w:ilvl w:val="0"/>
          <w:numId w:val="17"/>
        </w:numPr>
        <w:tabs>
          <w:tab w:val="left" w:pos="497"/>
        </w:tabs>
        <w:spacing w:before="121"/>
        <w:ind w:left="497" w:hanging="397"/>
        <w:jc w:val="both"/>
        <w:rPr>
          <w:rFonts w:ascii="Arial" w:hAnsi="Arial" w:cs="Arial"/>
          <w:sz w:val="20"/>
        </w:rPr>
      </w:pPr>
      <w:r>
        <w:rPr>
          <w:rFonts w:ascii="Arial" w:hAnsi="Arial" w:cs="Arial"/>
          <w:sz w:val="20"/>
        </w:rPr>
        <w:t xml:space="preserve">Markers can </w:t>
      </w:r>
      <w:r>
        <w:rPr>
          <w:rFonts w:ascii="Arial" w:hAnsi="Arial" w:cs="Arial"/>
          <w:sz w:val="20"/>
        </w:rPr>
        <w:t>spot changes in the style of writing and use of</w:t>
      </w:r>
      <w:r>
        <w:rPr>
          <w:rFonts w:ascii="Arial" w:hAnsi="Arial" w:cs="Arial"/>
          <w:spacing w:val="-8"/>
          <w:sz w:val="20"/>
        </w:rPr>
        <w:t xml:space="preserve"> </w:t>
      </w:r>
      <w:r>
        <w:rPr>
          <w:rFonts w:ascii="Arial" w:hAnsi="Arial" w:cs="Arial"/>
          <w:sz w:val="20"/>
        </w:rPr>
        <w:t>language.</w:t>
      </w:r>
    </w:p>
    <w:p w:rsidR="00035E0C" w:rsidRDefault="00B813EA">
      <w:pPr>
        <w:pStyle w:val="ListParagraph"/>
        <w:numPr>
          <w:ilvl w:val="0"/>
          <w:numId w:val="17"/>
        </w:numPr>
        <w:tabs>
          <w:tab w:val="left" w:pos="497"/>
        </w:tabs>
        <w:spacing w:before="77"/>
        <w:ind w:right="138"/>
        <w:jc w:val="both"/>
        <w:rPr>
          <w:rFonts w:ascii="Arial" w:hAnsi="Arial" w:cs="Arial"/>
          <w:sz w:val="20"/>
        </w:rPr>
      </w:pPr>
      <w:r>
        <w:rPr>
          <w:rFonts w:ascii="Arial" w:hAnsi="Arial" w:cs="Arial"/>
          <w:sz w:val="20"/>
        </w:rPr>
        <w:t>Markers are highly experienced subject specialists who are very familiar with work on the topic concerned — they may have read or seen the source you are using, or even marked the work you have copi</w:t>
      </w:r>
      <w:r>
        <w:rPr>
          <w:rFonts w:ascii="Arial" w:hAnsi="Arial" w:cs="Arial"/>
          <w:sz w:val="20"/>
        </w:rPr>
        <w:t>ed</w:t>
      </w:r>
      <w:r>
        <w:rPr>
          <w:rFonts w:ascii="Arial" w:hAnsi="Arial" w:cs="Arial"/>
          <w:spacing w:val="1"/>
          <w:sz w:val="20"/>
        </w:rPr>
        <w:t xml:space="preserve"> </w:t>
      </w:r>
      <w:r>
        <w:rPr>
          <w:rFonts w:ascii="Arial" w:hAnsi="Arial" w:cs="Arial"/>
          <w:sz w:val="20"/>
        </w:rPr>
        <w:t>from!</w:t>
      </w:r>
    </w:p>
    <w:p w:rsidR="00035E0C" w:rsidRDefault="00B813EA">
      <w:pPr>
        <w:pStyle w:val="ListParagraph"/>
        <w:numPr>
          <w:ilvl w:val="0"/>
          <w:numId w:val="17"/>
        </w:numPr>
        <w:tabs>
          <w:tab w:val="left" w:pos="497"/>
        </w:tabs>
        <w:ind w:right="141"/>
        <w:jc w:val="both"/>
        <w:rPr>
          <w:rFonts w:ascii="Arial" w:hAnsi="Arial" w:cs="Arial"/>
          <w:sz w:val="20"/>
        </w:rPr>
      </w:pPr>
      <w:r>
        <w:rPr>
          <w:rFonts w:ascii="Arial" w:hAnsi="Arial" w:cs="Arial"/>
          <w:sz w:val="20"/>
        </w:rPr>
        <w:t>Internet search engines and specialised computer software can be used to match phrases or pieces of text with original sources and to detect changes in the grammar and style of writing or punctuation.</w:t>
      </w:r>
    </w:p>
    <w:p w:rsidR="00035E0C" w:rsidRDefault="00035E0C">
      <w:pPr>
        <w:rPr>
          <w:rFonts w:ascii="Arial" w:hAnsi="Arial" w:cs="Arial"/>
          <w:b/>
        </w:rPr>
      </w:pPr>
      <w:bookmarkStart w:id="7" w:name="Penalties_for_breaking_the_regulations"/>
      <w:bookmarkEnd w:id="7"/>
    </w:p>
    <w:p w:rsidR="00035E0C" w:rsidRDefault="00B813EA">
      <w:pPr>
        <w:rPr>
          <w:rFonts w:ascii="Arial" w:hAnsi="Arial" w:cs="Arial"/>
          <w:b/>
        </w:rPr>
      </w:pPr>
      <w:r>
        <w:rPr>
          <w:rFonts w:ascii="Arial" w:hAnsi="Arial" w:cs="Arial"/>
          <w:b/>
        </w:rPr>
        <w:t>Penalties for breaking the regulations</w:t>
      </w:r>
    </w:p>
    <w:p w:rsidR="00035E0C" w:rsidRDefault="00035E0C">
      <w:pPr>
        <w:pStyle w:val="BodyText"/>
        <w:spacing w:before="2"/>
        <w:rPr>
          <w:rFonts w:ascii="Arial" w:hAnsi="Arial" w:cs="Arial"/>
          <w:b w:val="0"/>
          <w:sz w:val="28"/>
        </w:rPr>
      </w:pPr>
    </w:p>
    <w:p w:rsidR="00035E0C" w:rsidRDefault="00B813EA">
      <w:pPr>
        <w:pStyle w:val="BodyText"/>
        <w:ind w:left="100" w:right="200"/>
        <w:rPr>
          <w:rFonts w:ascii="Arial" w:hAnsi="Arial" w:cs="Arial"/>
        </w:rPr>
      </w:pPr>
      <w:r>
        <w:rPr>
          <w:rFonts w:ascii="Arial" w:hAnsi="Arial" w:cs="Arial"/>
        </w:rPr>
        <w:t>If it</w:t>
      </w:r>
      <w:r>
        <w:rPr>
          <w:rFonts w:ascii="Arial" w:hAnsi="Arial" w:cs="Arial"/>
        </w:rPr>
        <w:t xml:space="preserve"> is discovered that you have broken the regulations, one of the following penalties will be</w:t>
      </w:r>
      <w:r>
        <w:rPr>
          <w:rFonts w:ascii="Arial" w:hAnsi="Arial" w:cs="Arial"/>
          <w:spacing w:val="-3"/>
        </w:rPr>
        <w:t xml:space="preserve"> </w:t>
      </w:r>
      <w:r>
        <w:rPr>
          <w:rFonts w:ascii="Arial" w:hAnsi="Arial" w:cs="Arial"/>
        </w:rPr>
        <w:t>applied:</w:t>
      </w:r>
    </w:p>
    <w:p w:rsidR="00035E0C" w:rsidRDefault="00B813EA">
      <w:pPr>
        <w:pStyle w:val="ListParagraph"/>
        <w:numPr>
          <w:ilvl w:val="0"/>
          <w:numId w:val="17"/>
        </w:numPr>
        <w:tabs>
          <w:tab w:val="left" w:pos="496"/>
          <w:tab w:val="left" w:pos="497"/>
        </w:tabs>
        <w:spacing w:before="119"/>
        <w:ind w:hanging="397"/>
        <w:rPr>
          <w:rFonts w:ascii="Arial" w:hAnsi="Arial" w:cs="Arial"/>
          <w:sz w:val="20"/>
        </w:rPr>
      </w:pPr>
      <w:r>
        <w:rPr>
          <w:rFonts w:ascii="Arial" w:hAnsi="Arial" w:cs="Arial"/>
          <w:sz w:val="20"/>
        </w:rPr>
        <w:t>the piece of work will be awarded zero</w:t>
      </w:r>
      <w:r>
        <w:rPr>
          <w:rFonts w:ascii="Arial" w:hAnsi="Arial" w:cs="Arial"/>
          <w:spacing w:val="-7"/>
          <w:sz w:val="20"/>
        </w:rPr>
        <w:t xml:space="preserve"> </w:t>
      </w:r>
      <w:r>
        <w:rPr>
          <w:rFonts w:ascii="Arial" w:hAnsi="Arial" w:cs="Arial"/>
          <w:sz w:val="20"/>
        </w:rPr>
        <w:t>marks;</w:t>
      </w:r>
    </w:p>
    <w:p w:rsidR="00035E0C" w:rsidRDefault="00B813EA">
      <w:pPr>
        <w:pStyle w:val="ListParagraph"/>
        <w:numPr>
          <w:ilvl w:val="0"/>
          <w:numId w:val="17"/>
        </w:numPr>
        <w:tabs>
          <w:tab w:val="left" w:pos="496"/>
          <w:tab w:val="left" w:pos="497"/>
        </w:tabs>
        <w:spacing w:before="80"/>
        <w:ind w:hanging="397"/>
        <w:rPr>
          <w:rFonts w:ascii="Arial" w:hAnsi="Arial" w:cs="Arial"/>
          <w:sz w:val="20"/>
        </w:rPr>
      </w:pPr>
      <w:r>
        <w:rPr>
          <w:rFonts w:ascii="Arial" w:hAnsi="Arial" w:cs="Arial"/>
          <w:sz w:val="20"/>
        </w:rPr>
        <w:t>you will be disqualified from that component for the examination series in</w:t>
      </w:r>
      <w:r>
        <w:rPr>
          <w:rFonts w:ascii="Arial" w:hAnsi="Arial" w:cs="Arial"/>
          <w:spacing w:val="-13"/>
          <w:sz w:val="20"/>
        </w:rPr>
        <w:t xml:space="preserve"> </w:t>
      </w:r>
      <w:r>
        <w:rPr>
          <w:rFonts w:ascii="Arial" w:hAnsi="Arial" w:cs="Arial"/>
          <w:sz w:val="20"/>
        </w:rPr>
        <w:t>question;</w:t>
      </w:r>
    </w:p>
    <w:p w:rsidR="00035E0C" w:rsidRDefault="00B813EA">
      <w:pPr>
        <w:pStyle w:val="ListParagraph"/>
        <w:numPr>
          <w:ilvl w:val="0"/>
          <w:numId w:val="17"/>
        </w:numPr>
        <w:tabs>
          <w:tab w:val="left" w:pos="496"/>
          <w:tab w:val="left" w:pos="497"/>
        </w:tabs>
        <w:ind w:hanging="397"/>
        <w:rPr>
          <w:rFonts w:ascii="Arial" w:hAnsi="Arial" w:cs="Arial"/>
          <w:sz w:val="20"/>
        </w:rPr>
      </w:pPr>
      <w:r>
        <w:rPr>
          <w:rFonts w:ascii="Arial" w:hAnsi="Arial" w:cs="Arial"/>
          <w:sz w:val="20"/>
        </w:rPr>
        <w:t>you will be disqualified</w:t>
      </w:r>
      <w:r>
        <w:rPr>
          <w:rFonts w:ascii="Arial" w:hAnsi="Arial" w:cs="Arial"/>
          <w:sz w:val="20"/>
        </w:rPr>
        <w:t xml:space="preserve"> from the whole subject for that examination</w:t>
      </w:r>
      <w:r>
        <w:rPr>
          <w:rFonts w:ascii="Arial" w:hAnsi="Arial" w:cs="Arial"/>
          <w:spacing w:val="-6"/>
          <w:sz w:val="20"/>
        </w:rPr>
        <w:t xml:space="preserve"> </w:t>
      </w:r>
      <w:r>
        <w:rPr>
          <w:rFonts w:ascii="Arial" w:hAnsi="Arial" w:cs="Arial"/>
          <w:sz w:val="20"/>
        </w:rPr>
        <w:t>series;</w:t>
      </w:r>
    </w:p>
    <w:p w:rsidR="00035E0C" w:rsidRDefault="00B813EA">
      <w:pPr>
        <w:pStyle w:val="ListParagraph"/>
        <w:numPr>
          <w:ilvl w:val="0"/>
          <w:numId w:val="17"/>
        </w:numPr>
        <w:tabs>
          <w:tab w:val="left" w:pos="496"/>
          <w:tab w:val="left" w:pos="497"/>
        </w:tabs>
        <w:ind w:left="497" w:hanging="397"/>
        <w:rPr>
          <w:rFonts w:ascii="Arial" w:hAnsi="Arial" w:cs="Arial"/>
          <w:sz w:val="20"/>
        </w:rPr>
      </w:pPr>
      <w:r>
        <w:rPr>
          <w:rFonts w:ascii="Arial" w:hAnsi="Arial" w:cs="Arial"/>
          <w:spacing w:val="-3"/>
          <w:sz w:val="20"/>
        </w:rPr>
        <w:t>you</w:t>
      </w:r>
      <w:r>
        <w:rPr>
          <w:rFonts w:ascii="Arial" w:hAnsi="Arial" w:cs="Arial"/>
          <w:spacing w:val="-10"/>
          <w:sz w:val="20"/>
        </w:rPr>
        <w:t xml:space="preserve"> </w:t>
      </w:r>
      <w:r>
        <w:rPr>
          <w:rFonts w:ascii="Arial" w:hAnsi="Arial" w:cs="Arial"/>
          <w:spacing w:val="-3"/>
          <w:sz w:val="20"/>
        </w:rPr>
        <w:t>will</w:t>
      </w:r>
      <w:r>
        <w:rPr>
          <w:rFonts w:ascii="Arial" w:hAnsi="Arial" w:cs="Arial"/>
          <w:spacing w:val="-8"/>
          <w:sz w:val="20"/>
        </w:rPr>
        <w:t xml:space="preserve"> </w:t>
      </w:r>
      <w:r>
        <w:rPr>
          <w:rFonts w:ascii="Arial" w:hAnsi="Arial" w:cs="Arial"/>
          <w:spacing w:val="-3"/>
          <w:sz w:val="20"/>
        </w:rPr>
        <w:t>be</w:t>
      </w:r>
      <w:r>
        <w:rPr>
          <w:rFonts w:ascii="Arial" w:hAnsi="Arial" w:cs="Arial"/>
          <w:spacing w:val="-8"/>
          <w:sz w:val="20"/>
        </w:rPr>
        <w:t xml:space="preserve"> </w:t>
      </w:r>
      <w:r>
        <w:rPr>
          <w:rFonts w:ascii="Arial" w:hAnsi="Arial" w:cs="Arial"/>
          <w:spacing w:val="-4"/>
          <w:sz w:val="20"/>
        </w:rPr>
        <w:t>disqualified</w:t>
      </w:r>
      <w:r>
        <w:rPr>
          <w:rFonts w:ascii="Arial" w:hAnsi="Arial" w:cs="Arial"/>
          <w:spacing w:val="-5"/>
          <w:sz w:val="20"/>
        </w:rPr>
        <w:t xml:space="preserve"> </w:t>
      </w:r>
      <w:r>
        <w:rPr>
          <w:rFonts w:ascii="Arial" w:hAnsi="Arial" w:cs="Arial"/>
          <w:spacing w:val="-4"/>
          <w:sz w:val="20"/>
        </w:rPr>
        <w:t>from</w:t>
      </w:r>
      <w:r>
        <w:rPr>
          <w:rFonts w:ascii="Arial" w:hAnsi="Arial" w:cs="Arial"/>
          <w:spacing w:val="-7"/>
          <w:sz w:val="20"/>
        </w:rPr>
        <w:t xml:space="preserve"> </w:t>
      </w:r>
      <w:r>
        <w:rPr>
          <w:rFonts w:ascii="Arial" w:hAnsi="Arial" w:cs="Arial"/>
          <w:spacing w:val="-3"/>
          <w:sz w:val="20"/>
        </w:rPr>
        <w:t>all</w:t>
      </w:r>
      <w:r>
        <w:rPr>
          <w:rFonts w:ascii="Arial" w:hAnsi="Arial" w:cs="Arial"/>
          <w:spacing w:val="-9"/>
          <w:sz w:val="20"/>
        </w:rPr>
        <w:t xml:space="preserve"> </w:t>
      </w:r>
      <w:r>
        <w:rPr>
          <w:rFonts w:ascii="Arial" w:hAnsi="Arial" w:cs="Arial"/>
          <w:spacing w:val="-4"/>
          <w:sz w:val="20"/>
        </w:rPr>
        <w:t>subjects</w:t>
      </w:r>
      <w:r>
        <w:rPr>
          <w:rFonts w:ascii="Arial" w:hAnsi="Arial" w:cs="Arial"/>
          <w:spacing w:val="-8"/>
          <w:sz w:val="20"/>
        </w:rPr>
        <w:t xml:space="preserve"> </w:t>
      </w:r>
      <w:r>
        <w:rPr>
          <w:rFonts w:ascii="Arial" w:hAnsi="Arial" w:cs="Arial"/>
          <w:spacing w:val="-3"/>
          <w:sz w:val="20"/>
        </w:rPr>
        <w:t>and</w:t>
      </w:r>
      <w:r>
        <w:rPr>
          <w:rFonts w:ascii="Arial" w:hAnsi="Arial" w:cs="Arial"/>
          <w:spacing w:val="-8"/>
          <w:sz w:val="20"/>
        </w:rPr>
        <w:t xml:space="preserve"> </w:t>
      </w:r>
      <w:r>
        <w:rPr>
          <w:rFonts w:ascii="Arial" w:hAnsi="Arial" w:cs="Arial"/>
          <w:spacing w:val="-4"/>
          <w:sz w:val="20"/>
        </w:rPr>
        <w:t>barred</w:t>
      </w:r>
      <w:r>
        <w:rPr>
          <w:rFonts w:ascii="Arial" w:hAnsi="Arial" w:cs="Arial"/>
          <w:spacing w:val="-6"/>
          <w:sz w:val="20"/>
        </w:rPr>
        <w:t xml:space="preserve"> </w:t>
      </w:r>
      <w:r>
        <w:rPr>
          <w:rFonts w:ascii="Arial" w:hAnsi="Arial" w:cs="Arial"/>
          <w:spacing w:val="-4"/>
          <w:sz w:val="20"/>
        </w:rPr>
        <w:t>from</w:t>
      </w:r>
      <w:r>
        <w:rPr>
          <w:rFonts w:ascii="Arial" w:hAnsi="Arial" w:cs="Arial"/>
          <w:spacing w:val="-7"/>
          <w:sz w:val="20"/>
        </w:rPr>
        <w:t xml:space="preserve"> </w:t>
      </w:r>
      <w:r>
        <w:rPr>
          <w:rFonts w:ascii="Arial" w:hAnsi="Arial" w:cs="Arial"/>
          <w:spacing w:val="-4"/>
          <w:sz w:val="20"/>
        </w:rPr>
        <w:t>entering</w:t>
      </w:r>
      <w:r>
        <w:rPr>
          <w:rFonts w:ascii="Arial" w:hAnsi="Arial" w:cs="Arial"/>
          <w:spacing w:val="-8"/>
          <w:sz w:val="20"/>
        </w:rPr>
        <w:t xml:space="preserve"> </w:t>
      </w:r>
      <w:r>
        <w:rPr>
          <w:rFonts w:ascii="Arial" w:hAnsi="Arial" w:cs="Arial"/>
          <w:spacing w:val="-4"/>
          <w:sz w:val="20"/>
        </w:rPr>
        <w:t>again</w:t>
      </w:r>
      <w:r>
        <w:rPr>
          <w:rFonts w:ascii="Arial" w:hAnsi="Arial" w:cs="Arial"/>
          <w:spacing w:val="-7"/>
          <w:sz w:val="20"/>
        </w:rPr>
        <w:t xml:space="preserve"> </w:t>
      </w:r>
      <w:r>
        <w:rPr>
          <w:rFonts w:ascii="Arial" w:hAnsi="Arial" w:cs="Arial"/>
          <w:spacing w:val="-3"/>
          <w:sz w:val="20"/>
        </w:rPr>
        <w:t>for</w:t>
      </w:r>
      <w:r>
        <w:rPr>
          <w:rFonts w:ascii="Arial" w:hAnsi="Arial" w:cs="Arial"/>
          <w:spacing w:val="-9"/>
          <w:sz w:val="20"/>
        </w:rPr>
        <w:t xml:space="preserve"> </w:t>
      </w:r>
      <w:r>
        <w:rPr>
          <w:rFonts w:ascii="Arial" w:hAnsi="Arial" w:cs="Arial"/>
          <w:sz w:val="20"/>
        </w:rPr>
        <w:t>a</w:t>
      </w:r>
      <w:r>
        <w:rPr>
          <w:rFonts w:ascii="Arial" w:hAnsi="Arial" w:cs="Arial"/>
          <w:spacing w:val="-7"/>
          <w:sz w:val="20"/>
        </w:rPr>
        <w:t xml:space="preserve"> </w:t>
      </w:r>
      <w:r>
        <w:rPr>
          <w:rFonts w:ascii="Arial" w:hAnsi="Arial" w:cs="Arial"/>
          <w:spacing w:val="-4"/>
          <w:sz w:val="20"/>
        </w:rPr>
        <w:t>period</w:t>
      </w:r>
      <w:r>
        <w:rPr>
          <w:rFonts w:ascii="Arial" w:hAnsi="Arial" w:cs="Arial"/>
          <w:spacing w:val="-9"/>
          <w:sz w:val="20"/>
        </w:rPr>
        <w:t xml:space="preserve"> </w:t>
      </w:r>
      <w:r>
        <w:rPr>
          <w:rFonts w:ascii="Arial" w:hAnsi="Arial" w:cs="Arial"/>
          <w:sz w:val="20"/>
        </w:rPr>
        <w:t>of</w:t>
      </w:r>
      <w:r>
        <w:rPr>
          <w:rFonts w:ascii="Arial" w:hAnsi="Arial" w:cs="Arial"/>
          <w:spacing w:val="-11"/>
          <w:sz w:val="20"/>
        </w:rPr>
        <w:t xml:space="preserve"> </w:t>
      </w:r>
      <w:r>
        <w:rPr>
          <w:rFonts w:ascii="Arial" w:hAnsi="Arial" w:cs="Arial"/>
          <w:spacing w:val="-3"/>
          <w:sz w:val="20"/>
        </w:rPr>
        <w:t>time.</w:t>
      </w:r>
    </w:p>
    <w:p w:rsidR="00035E0C" w:rsidRDefault="00035E0C">
      <w:pPr>
        <w:pStyle w:val="BodyText"/>
        <w:spacing w:before="11"/>
        <w:rPr>
          <w:rFonts w:ascii="Arial" w:hAnsi="Arial" w:cs="Arial"/>
          <w:sz w:val="19"/>
        </w:rPr>
      </w:pPr>
    </w:p>
    <w:p w:rsidR="00035E0C" w:rsidRDefault="00B813EA">
      <w:pPr>
        <w:pStyle w:val="BodyText"/>
        <w:ind w:left="100"/>
        <w:rPr>
          <w:rFonts w:ascii="Arial" w:hAnsi="Arial" w:cs="Arial"/>
        </w:rPr>
      </w:pPr>
      <w:r>
        <w:rPr>
          <w:rFonts w:ascii="Arial" w:hAnsi="Arial" w:cs="Arial"/>
        </w:rPr>
        <w:t>The awarding body will decide which penalty is appropriate.</w:t>
      </w:r>
    </w:p>
    <w:p w:rsidR="00035E0C" w:rsidRDefault="00035E0C">
      <w:pPr>
        <w:pStyle w:val="BodyText"/>
        <w:rPr>
          <w:rFonts w:ascii="Arial" w:hAnsi="Arial" w:cs="Arial"/>
          <w:sz w:val="24"/>
        </w:rPr>
      </w:pPr>
    </w:p>
    <w:p w:rsidR="00035E0C" w:rsidRDefault="00B813EA">
      <w:pPr>
        <w:pStyle w:val="Heading1"/>
        <w:spacing w:before="193"/>
      </w:pPr>
      <w:r>
        <w:rPr>
          <w:rFonts w:ascii="Arial" w:hAnsi="Arial"/>
        </w:rPr>
        <w:t xml:space="preserve">REMEMBER – IT’S YOUR QUALIFICATION SO IT </w:t>
      </w:r>
      <w:r>
        <w:rPr>
          <w:rFonts w:ascii="Arial" w:hAnsi="Arial"/>
        </w:rPr>
        <w:t>NEEDS TO BE YOUR OWN WORK</w:t>
      </w:r>
    </w:p>
    <w:p w:rsidR="00035E0C" w:rsidRDefault="00035E0C">
      <w:pPr>
        <w:pStyle w:val="BodyText"/>
        <w:rPr>
          <w:b w:val="0"/>
          <w:sz w:val="26"/>
        </w:rPr>
      </w:pPr>
    </w:p>
    <w:p w:rsidR="00035E0C" w:rsidRDefault="00035E0C">
      <w:pPr>
        <w:pStyle w:val="BodyText"/>
        <w:spacing w:before="9"/>
        <w:rPr>
          <w:b w:val="0"/>
          <w:sz w:val="19"/>
        </w:rPr>
      </w:pPr>
    </w:p>
    <w:p w:rsidR="00035E0C" w:rsidRDefault="00B813EA">
      <w:pPr>
        <w:spacing w:before="1"/>
        <w:ind w:left="100"/>
        <w:rPr>
          <w:sz w:val="16"/>
        </w:rPr>
      </w:pPr>
      <w:r>
        <w:rPr>
          <w:sz w:val="16"/>
        </w:rPr>
        <w:t>©2021 – Effective from 1 September 2021</w:t>
      </w:r>
    </w:p>
    <w:p w:rsidR="00035E0C" w:rsidRDefault="00B813EA">
      <w:pPr>
        <w:rPr>
          <w:rFonts w:ascii="Tahoma" w:hAnsi="Tahoma" w:cs="Tahoma"/>
          <w:sz w:val="20"/>
          <w:szCs w:val="20"/>
        </w:rPr>
      </w:pPr>
      <w:r>
        <w:rPr>
          <w:rFonts w:ascii="Tahoma" w:hAnsi="Tahoma" w:cs="Tahoma"/>
          <w:sz w:val="20"/>
          <w:szCs w:val="20"/>
        </w:rPr>
        <w:br w:type="page"/>
      </w:r>
    </w:p>
    <w:p w:rsidR="00035E0C" w:rsidRDefault="00B813EA">
      <w:pPr>
        <w:pStyle w:val="BodyText"/>
        <w:ind w:left="7577"/>
        <w:rPr>
          <w:rFonts w:ascii="Times New Roman"/>
        </w:rPr>
      </w:pPr>
      <w:r>
        <w:rPr>
          <w:rFonts w:ascii="Times New Roman"/>
          <w:noProof/>
          <w:lang w:val="en-GB" w:eastAsia="en-GB"/>
        </w:rPr>
        <w:lastRenderedPageBreak/>
        <w:drawing>
          <wp:inline distT="0" distB="0" distL="0" distR="0">
            <wp:extent cx="1088734" cy="1060703"/>
            <wp:effectExtent l="0" t="0" r="0" b="0"/>
            <wp:docPr id="16" name="image1.jpeg"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1088734" cy="1060703"/>
                    </a:xfrm>
                    <a:prstGeom prst="rect">
                      <a:avLst/>
                    </a:prstGeom>
                  </pic:spPr>
                </pic:pic>
              </a:graphicData>
            </a:graphic>
          </wp:inline>
        </w:drawing>
      </w:r>
    </w:p>
    <w:p w:rsidR="00035E0C" w:rsidRDefault="00035E0C">
      <w:pPr>
        <w:pStyle w:val="BodyText"/>
        <w:rPr>
          <w:rFonts w:ascii="Times New Roman"/>
        </w:rPr>
      </w:pPr>
    </w:p>
    <w:p w:rsidR="00035E0C" w:rsidRDefault="00035E0C">
      <w:pPr>
        <w:pStyle w:val="BodyText"/>
        <w:spacing w:before="10"/>
        <w:rPr>
          <w:rFonts w:ascii="Times New Roman"/>
          <w:sz w:val="16"/>
        </w:rPr>
      </w:pPr>
    </w:p>
    <w:p w:rsidR="00035E0C" w:rsidRDefault="00B813EA">
      <w:pPr>
        <w:pStyle w:val="Heading1"/>
        <w:spacing w:before="101" w:line="480" w:lineRule="auto"/>
        <w:ind w:left="1927" w:right="1952" w:firstLine="357"/>
      </w:pPr>
      <w:r>
        <w:t>This notice has been produced on behalf of: AQA, City &amp; Guilds, CCEA, OCR, Pearson and WJEC</w:t>
      </w:r>
    </w:p>
    <w:p w:rsidR="00035E0C" w:rsidRDefault="00B813EA">
      <w:pPr>
        <w:spacing w:line="265" w:lineRule="exact"/>
        <w:ind w:left="1673" w:right="1708"/>
        <w:jc w:val="center"/>
        <w:rPr>
          <w:rFonts w:ascii="Arial" w:hAnsi="Arial" w:cs="Arial"/>
          <w:b/>
        </w:rPr>
      </w:pPr>
      <w:r>
        <w:rPr>
          <w:rFonts w:ascii="Arial" w:hAnsi="Arial" w:cs="Arial"/>
          <w:b/>
        </w:rPr>
        <w:t>Information for candidates – coursework assessments</w:t>
      </w:r>
    </w:p>
    <w:p w:rsidR="00035E0C" w:rsidRDefault="00035E0C">
      <w:pPr>
        <w:pStyle w:val="BodyText"/>
        <w:rPr>
          <w:rFonts w:ascii="Arial" w:hAnsi="Arial" w:cs="Arial"/>
          <w:b w:val="0"/>
          <w:sz w:val="26"/>
        </w:rPr>
      </w:pPr>
    </w:p>
    <w:p w:rsidR="00035E0C" w:rsidRDefault="00B813EA">
      <w:pPr>
        <w:rPr>
          <w:rFonts w:ascii="Arial" w:hAnsi="Arial" w:cs="Arial"/>
          <w:b/>
        </w:rPr>
      </w:pPr>
      <w:r>
        <w:rPr>
          <w:rFonts w:ascii="Arial" w:hAnsi="Arial" w:cs="Arial"/>
          <w:b/>
        </w:rPr>
        <w:t xml:space="preserve">This document tells you about some </w:t>
      </w:r>
      <w:r>
        <w:rPr>
          <w:rFonts w:ascii="Arial" w:hAnsi="Arial" w:cs="Arial"/>
          <w:b/>
        </w:rPr>
        <w:t>things that you must and must not do when you are completing coursework.</w:t>
      </w:r>
    </w:p>
    <w:p w:rsidR="00035E0C" w:rsidRDefault="00035E0C">
      <w:pPr>
        <w:pStyle w:val="BodyText"/>
        <w:spacing w:before="1"/>
        <w:rPr>
          <w:rFonts w:ascii="Arial" w:hAnsi="Arial" w:cs="Arial"/>
        </w:rPr>
      </w:pPr>
    </w:p>
    <w:p w:rsidR="00035E0C" w:rsidRDefault="00B813EA">
      <w:pPr>
        <w:ind w:left="100" w:right="144"/>
        <w:jc w:val="both"/>
        <w:rPr>
          <w:rFonts w:ascii="Arial" w:hAnsi="Arial" w:cs="Arial"/>
          <w:b/>
          <w:sz w:val="20"/>
        </w:rPr>
      </w:pPr>
      <w:r>
        <w:rPr>
          <w:rFonts w:ascii="Arial" w:hAnsi="Arial" w:cs="Arial"/>
          <w:b/>
          <w:sz w:val="20"/>
        </w:rPr>
        <w:t>When you submit any coursework for marking, you will be asked to sign an authentication statement confirming that you have read and followed these regulations.</w:t>
      </w:r>
    </w:p>
    <w:p w:rsidR="00035E0C" w:rsidRDefault="00035E0C">
      <w:pPr>
        <w:pStyle w:val="BodyText"/>
        <w:rPr>
          <w:rFonts w:ascii="Arial" w:hAnsi="Arial" w:cs="Arial"/>
          <w:b w:val="0"/>
        </w:rPr>
      </w:pPr>
    </w:p>
    <w:p w:rsidR="00035E0C" w:rsidRDefault="00B813EA">
      <w:pPr>
        <w:pStyle w:val="BodyText"/>
        <w:ind w:left="100"/>
        <w:jc w:val="both"/>
        <w:rPr>
          <w:rFonts w:ascii="Arial" w:hAnsi="Arial" w:cs="Arial"/>
        </w:rPr>
      </w:pPr>
      <w:r>
        <w:rPr>
          <w:rFonts w:ascii="Arial" w:hAnsi="Arial" w:cs="Arial"/>
        </w:rPr>
        <w:t xml:space="preserve">If there is anything </w:t>
      </w:r>
      <w:r>
        <w:rPr>
          <w:rFonts w:ascii="Arial" w:hAnsi="Arial" w:cs="Arial"/>
        </w:rPr>
        <w:t>that you do not understand, you must ask your teacher.</w:t>
      </w:r>
    </w:p>
    <w:p w:rsidR="00035E0C" w:rsidRDefault="00035E0C">
      <w:pPr>
        <w:pStyle w:val="BodyText"/>
        <w:rPr>
          <w:rFonts w:ascii="Arial" w:hAnsi="Arial" w:cs="Arial"/>
        </w:rPr>
      </w:pPr>
    </w:p>
    <w:p w:rsidR="00035E0C" w:rsidRDefault="00B813EA">
      <w:pPr>
        <w:pStyle w:val="BodyText"/>
        <w:ind w:left="100" w:right="141"/>
        <w:jc w:val="both"/>
        <w:rPr>
          <w:rFonts w:ascii="Arial" w:hAnsi="Arial" w:cs="Arial"/>
          <w:b w:val="0"/>
        </w:rPr>
      </w:pPr>
      <w:r>
        <w:rPr>
          <w:rFonts w:ascii="Arial" w:hAnsi="Arial" w:cs="Arial"/>
          <w:b w:val="0"/>
        </w:rPr>
        <w:t>Coursework provides you with  an  opportunity  to  do  some  independent  research  into  a  topic.  The research you do will involve looking for information in published sources such as textbooks, en</w:t>
      </w:r>
      <w:r>
        <w:rPr>
          <w:rFonts w:ascii="Arial" w:hAnsi="Arial" w:cs="Arial"/>
          <w:b w:val="0"/>
        </w:rPr>
        <w:t>cyclopedias, journals, TV, radio and on the</w:t>
      </w:r>
      <w:r>
        <w:rPr>
          <w:rFonts w:ascii="Arial" w:hAnsi="Arial" w:cs="Arial"/>
          <w:b w:val="0"/>
          <w:spacing w:val="-3"/>
        </w:rPr>
        <w:t xml:space="preserve"> </w:t>
      </w:r>
      <w:r>
        <w:rPr>
          <w:rFonts w:ascii="Arial" w:hAnsi="Arial" w:cs="Arial"/>
          <w:b w:val="0"/>
        </w:rPr>
        <w:t>internet.</w:t>
      </w:r>
    </w:p>
    <w:p w:rsidR="00035E0C" w:rsidRDefault="00035E0C">
      <w:pPr>
        <w:pStyle w:val="BodyText"/>
        <w:spacing w:before="11"/>
        <w:rPr>
          <w:rFonts w:ascii="Arial" w:hAnsi="Arial" w:cs="Arial"/>
          <w:b w:val="0"/>
          <w:sz w:val="19"/>
        </w:rPr>
      </w:pPr>
    </w:p>
    <w:p w:rsidR="00035E0C" w:rsidRDefault="00B813EA">
      <w:pPr>
        <w:pStyle w:val="BodyText"/>
        <w:ind w:left="100" w:right="139"/>
        <w:jc w:val="both"/>
        <w:rPr>
          <w:rFonts w:ascii="Arial" w:hAnsi="Arial" w:cs="Arial"/>
          <w:b w:val="0"/>
        </w:rPr>
      </w:pPr>
      <w:r>
        <w:rPr>
          <w:rFonts w:ascii="Arial" w:hAnsi="Arial" w:cs="Arial"/>
          <w:b w:val="0"/>
        </w:rPr>
        <w:t xml:space="preserve">Using information from published sources (including the internet) as the basis for your coursework is a good way to demonstrate your knowledge and understanding of a subject. You must take care how  </w:t>
      </w:r>
      <w:r>
        <w:rPr>
          <w:rFonts w:ascii="Arial" w:hAnsi="Arial" w:cs="Arial"/>
          <w:b w:val="0"/>
        </w:rPr>
        <w:t>you use this material though - you cannot copy it and claim it as your own</w:t>
      </w:r>
      <w:r>
        <w:rPr>
          <w:rFonts w:ascii="Arial" w:hAnsi="Arial" w:cs="Arial"/>
          <w:b w:val="0"/>
          <w:spacing w:val="-12"/>
        </w:rPr>
        <w:t xml:space="preserve"> </w:t>
      </w:r>
      <w:r>
        <w:rPr>
          <w:rFonts w:ascii="Arial" w:hAnsi="Arial" w:cs="Arial"/>
          <w:b w:val="0"/>
        </w:rPr>
        <w:t>work.</w:t>
      </w:r>
    </w:p>
    <w:p w:rsidR="00035E0C" w:rsidRDefault="00B813EA">
      <w:pPr>
        <w:pStyle w:val="BodyText"/>
        <w:spacing w:before="9"/>
        <w:rPr>
          <w:rFonts w:ascii="Arial" w:hAnsi="Arial" w:cs="Arial"/>
          <w:b w:val="0"/>
          <w:sz w:val="17"/>
        </w:rPr>
      </w:pPr>
      <w:r>
        <w:rPr>
          <w:rFonts w:ascii="Arial" w:hAnsi="Arial" w:cs="Arial"/>
          <w:b w:val="0"/>
          <w:noProof/>
          <w:lang w:val="en-GB" w:eastAsia="en-GB"/>
        </w:rPr>
        <mc:AlternateContent>
          <mc:Choice Requires="wps">
            <w:drawing>
              <wp:anchor distT="0" distB="0" distL="0" distR="0" simplePos="0" relativeHeight="251666432" behindDoc="1" locked="0" layoutInCell="1" allowOverlap="1">
                <wp:simplePos x="0" y="0"/>
                <wp:positionH relativeFrom="page">
                  <wp:posOffset>864235</wp:posOffset>
                </wp:positionH>
                <wp:positionV relativeFrom="paragraph">
                  <wp:posOffset>164465</wp:posOffset>
                </wp:positionV>
                <wp:extent cx="5850890" cy="78486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784860"/>
                        </a:xfrm>
                        <a:prstGeom prst="rect">
                          <a:avLst/>
                        </a:prstGeom>
                        <a:noFill/>
                        <a:ln w="6109"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35E0C" w:rsidRDefault="00B813EA">
                            <w:pPr>
                              <w:spacing w:before="129"/>
                              <w:ind w:left="103"/>
                              <w:rPr>
                                <w:b/>
                                <w:sz w:val="20"/>
                              </w:rPr>
                            </w:pPr>
                            <w:r>
                              <w:rPr>
                                <w:b/>
                                <w:sz w:val="20"/>
                              </w:rPr>
                              <w:t>The regulations state that:</w:t>
                            </w:r>
                          </w:p>
                          <w:p w:rsidR="00035E0C" w:rsidRDefault="00B813EA">
                            <w:pPr>
                              <w:spacing w:before="121"/>
                              <w:ind w:left="103"/>
                              <w:rPr>
                                <w:b/>
                                <w:sz w:val="20"/>
                              </w:rPr>
                            </w:pPr>
                            <w:r>
                              <w:rPr>
                                <w:b/>
                                <w:sz w:val="20"/>
                              </w:rPr>
                              <w:t>“the work which you submit for assessment must be your own”;</w:t>
                            </w:r>
                          </w:p>
                          <w:p w:rsidR="00035E0C" w:rsidRDefault="00B813EA">
                            <w:pPr>
                              <w:spacing w:before="121"/>
                              <w:ind w:left="103"/>
                              <w:rPr>
                                <w:b/>
                                <w:sz w:val="20"/>
                              </w:rPr>
                            </w:pPr>
                            <w:r>
                              <w:rPr>
                                <w:b/>
                                <w:sz w:val="20"/>
                              </w:rPr>
                              <w:t>“you must not copy from someone else or allow another candidate to copy from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68.05pt;margin-top:12.95pt;width:460.7pt;height:61.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" filled="f" strokeweight=".16969mm">
                <v:stroke linestyle="thinThin"/>
                <v:textbox inset="0,0,0,0">
                  <w:txbxContent>
                    <w:p>
                      <w:pPr>
                        <w:spacing w:before="129"/>
                        <w:ind w:left="103"/>
                        <w:rPr>
                          <w:b/>
                          <w:sz w:val="20"/>
                        </w:rPr>
                      </w:pPr>
                      <w:r>
                        <w:rPr>
                          <w:b/>
                          <w:sz w:val="20"/>
                        </w:rPr>
                        <w:t>The regulations state that:</w:t>
                      </w:r>
                    </w:p>
                    <w:p>
                      <w:pPr>
                        <w:spacing w:before="121"/>
                        <w:ind w:left="103"/>
                        <w:rPr>
                          <w:b/>
                          <w:sz w:val="20"/>
                        </w:rPr>
                      </w:pPr>
                      <w:r>
                        <w:rPr>
                          <w:b/>
                          <w:sz w:val="20"/>
                        </w:rPr>
                        <w:t>“the work which you submit for assessment must be your own”;</w:t>
                      </w:r>
                    </w:p>
                    <w:p>
                      <w:pPr>
                        <w:spacing w:before="121"/>
                        <w:ind w:left="103"/>
                        <w:rPr>
                          <w:b/>
                          <w:sz w:val="20"/>
                        </w:rPr>
                      </w:pPr>
                      <w:r>
                        <w:rPr>
                          <w:b/>
                          <w:sz w:val="20"/>
                        </w:rPr>
                        <w:t>“you must not copy from someone else or allow another candidate to copy from you”.</w:t>
                      </w:r>
                    </w:p>
                  </w:txbxContent>
                </v:textbox>
                <w10:wrap type="topAndBottom" anchorx="page"/>
              </v:shape>
            </w:pict>
          </mc:Fallback>
        </mc:AlternateContent>
      </w:r>
    </w:p>
    <w:p w:rsidR="00035E0C" w:rsidRDefault="00035E0C">
      <w:pPr>
        <w:pStyle w:val="BodyText"/>
        <w:spacing w:before="11"/>
        <w:rPr>
          <w:rFonts w:ascii="Arial" w:hAnsi="Arial" w:cs="Arial"/>
          <w:b w:val="0"/>
          <w:sz w:val="9"/>
        </w:rPr>
      </w:pPr>
    </w:p>
    <w:p w:rsidR="00035E0C" w:rsidRDefault="00B813EA">
      <w:pPr>
        <w:pStyle w:val="BodyText"/>
        <w:spacing w:before="100"/>
        <w:ind w:left="100" w:right="139"/>
        <w:jc w:val="both"/>
        <w:rPr>
          <w:rFonts w:ascii="Arial" w:hAnsi="Arial" w:cs="Arial"/>
          <w:b w:val="0"/>
        </w:rPr>
      </w:pPr>
      <w:r>
        <w:rPr>
          <w:rFonts w:ascii="Arial" w:hAnsi="Arial" w:cs="Arial"/>
          <w:b w:val="0"/>
        </w:rPr>
        <w:t>If you use the same wording as a published source, you must place quotation marks around the passage and state where it came from. This is called “referencing”. You must make sure that you give detailed references for everything in your work which is not</w:t>
      </w:r>
      <w:r>
        <w:rPr>
          <w:rFonts w:ascii="Arial" w:hAnsi="Arial" w:cs="Arial"/>
          <w:b w:val="0"/>
        </w:rPr>
        <w:t xml:space="preserve"> in your own words. A reference from a printed book or journal should show the name of the author, the year of publication and the page number, for example: (Morrison, 2000, pg.29).</w:t>
      </w:r>
    </w:p>
    <w:p w:rsidR="00035E0C" w:rsidRDefault="00035E0C">
      <w:pPr>
        <w:pStyle w:val="BodyText"/>
        <w:spacing w:before="1"/>
        <w:rPr>
          <w:rFonts w:ascii="Arial" w:hAnsi="Arial" w:cs="Arial"/>
          <w:b w:val="0"/>
        </w:rPr>
      </w:pPr>
    </w:p>
    <w:p w:rsidR="00035E0C" w:rsidRDefault="00B813EA">
      <w:pPr>
        <w:pStyle w:val="BodyText"/>
        <w:ind w:left="100"/>
        <w:rPr>
          <w:rFonts w:ascii="Arial" w:hAnsi="Arial" w:cs="Arial"/>
          <w:b w:val="0"/>
        </w:rPr>
      </w:pPr>
      <w:r>
        <w:rPr>
          <w:rFonts w:ascii="Arial" w:hAnsi="Arial" w:cs="Arial"/>
          <w:b w:val="0"/>
        </w:rPr>
        <w:t>For material taken from the internet, your reference should show the date</w:t>
      </w:r>
      <w:r>
        <w:rPr>
          <w:rFonts w:ascii="Arial" w:hAnsi="Arial" w:cs="Arial"/>
          <w:b w:val="0"/>
        </w:rPr>
        <w:t xml:space="preserve"> when the material was downloaded and must show the precise web page, not the search engine used to locate it. This can be copied from the address line. For example: </w:t>
      </w:r>
      <w:r>
        <w:rPr>
          <w:rFonts w:ascii="Arial" w:hAnsi="Arial" w:cs="Arial"/>
          <w:b w:val="0"/>
          <w:bCs w:val="0"/>
        </w:rPr>
        <w:t>http://news.bbc.co.uk/ onthisday/hi/dates/stories/october/28/newsid_2621000/2621915.stm, d</w:t>
      </w:r>
      <w:r>
        <w:rPr>
          <w:rFonts w:ascii="Arial" w:hAnsi="Arial" w:cs="Arial"/>
          <w:b w:val="0"/>
          <w:bCs w:val="0"/>
        </w:rPr>
        <w:t>ownloaded 5 February 2022.</w:t>
      </w:r>
    </w:p>
    <w:p w:rsidR="00035E0C" w:rsidRDefault="00035E0C">
      <w:pPr>
        <w:pStyle w:val="BodyText"/>
        <w:spacing w:before="9"/>
        <w:rPr>
          <w:rFonts w:ascii="Arial" w:hAnsi="Arial" w:cs="Arial"/>
          <w:b w:val="0"/>
          <w:sz w:val="11"/>
        </w:rPr>
      </w:pPr>
    </w:p>
    <w:p w:rsidR="00035E0C" w:rsidRDefault="00B813EA">
      <w:pPr>
        <w:pStyle w:val="BodyText"/>
        <w:spacing w:before="104" w:line="235" w:lineRule="auto"/>
        <w:ind w:left="100" w:right="141"/>
        <w:jc w:val="both"/>
        <w:rPr>
          <w:rFonts w:ascii="Arial" w:hAnsi="Arial" w:cs="Arial"/>
          <w:b w:val="0"/>
        </w:rPr>
      </w:pPr>
      <w:r>
        <w:rPr>
          <w:rFonts w:ascii="Arial" w:hAnsi="Arial" w:cs="Arial"/>
          <w:b w:val="0"/>
        </w:rPr>
        <w:t>You may be required to produce a bibliography at the end of your work. This must list the full details of publications you have used in your research, even where these are not directly referred to</w:t>
      </w:r>
      <w:r>
        <w:rPr>
          <w:rFonts w:ascii="Arial" w:hAnsi="Arial" w:cs="Arial"/>
          <w:b w:val="0"/>
          <w:color w:val="0000FF"/>
        </w:rPr>
        <w:t xml:space="preserve">, </w:t>
      </w:r>
      <w:r>
        <w:rPr>
          <w:rFonts w:ascii="Arial" w:hAnsi="Arial" w:cs="Arial"/>
          <w:b w:val="0"/>
        </w:rPr>
        <w:t xml:space="preserve">for example: Curran, J. </w:t>
      </w:r>
      <w:r>
        <w:rPr>
          <w:rFonts w:ascii="Arial" w:hAnsi="Arial" w:cs="Arial"/>
          <w:b w:val="0"/>
          <w:i/>
          <w:sz w:val="21"/>
        </w:rPr>
        <w:t>Mass M</w:t>
      </w:r>
      <w:r>
        <w:rPr>
          <w:rFonts w:ascii="Arial" w:hAnsi="Arial" w:cs="Arial"/>
          <w:b w:val="0"/>
          <w:i/>
          <w:sz w:val="21"/>
        </w:rPr>
        <w:t xml:space="preserve">edia and Society </w:t>
      </w:r>
      <w:r>
        <w:rPr>
          <w:rFonts w:ascii="Arial" w:hAnsi="Arial" w:cs="Arial"/>
          <w:b w:val="0"/>
        </w:rPr>
        <w:t>(Hodder Arnold,</w:t>
      </w:r>
      <w:r>
        <w:rPr>
          <w:rFonts w:ascii="Arial" w:hAnsi="Arial" w:cs="Arial"/>
          <w:b w:val="0"/>
          <w:spacing w:val="-31"/>
        </w:rPr>
        <w:t xml:space="preserve"> </w:t>
      </w:r>
      <w:r>
        <w:rPr>
          <w:rFonts w:ascii="Arial" w:hAnsi="Arial" w:cs="Arial"/>
          <w:b w:val="0"/>
        </w:rPr>
        <w:t>2005).</w:t>
      </w:r>
    </w:p>
    <w:p w:rsidR="00035E0C" w:rsidRDefault="00035E0C">
      <w:pPr>
        <w:pStyle w:val="BodyText"/>
        <w:spacing w:before="8"/>
        <w:rPr>
          <w:rFonts w:ascii="Arial" w:hAnsi="Arial" w:cs="Arial"/>
          <w:sz w:val="19"/>
        </w:rPr>
      </w:pPr>
    </w:p>
    <w:p w:rsidR="00035E0C" w:rsidRDefault="00B813EA">
      <w:pPr>
        <w:pStyle w:val="Heading1"/>
        <w:spacing w:before="1"/>
        <w:ind w:right="137"/>
        <w:jc w:val="both"/>
        <w:rPr>
          <w:rFonts w:ascii="Arial" w:hAnsi="Arial"/>
        </w:rPr>
      </w:pPr>
      <w:r>
        <w:rPr>
          <w:rFonts w:ascii="Arial" w:hAnsi="Arial"/>
        </w:rPr>
        <w:t>If you copy the words or ideas of others and do not show your sources in references and a bibliography, this will be considered as cheating.</w:t>
      </w:r>
    </w:p>
    <w:p w:rsidR="00035E0C" w:rsidRDefault="00035E0C">
      <w:pPr>
        <w:rPr>
          <w:rFonts w:ascii="Arial" w:hAnsi="Arial" w:cs="Arial"/>
        </w:rPr>
      </w:pPr>
    </w:p>
    <w:p w:rsidR="00035E0C" w:rsidRDefault="00035E0C">
      <w:pPr>
        <w:rPr>
          <w:rFonts w:ascii="Arial" w:hAnsi="Arial" w:cs="Arial"/>
        </w:rPr>
      </w:pPr>
    </w:p>
    <w:p w:rsidR="00035E0C" w:rsidRDefault="00B813EA">
      <w:pPr>
        <w:rPr>
          <w:rFonts w:ascii="Arial" w:hAnsi="Arial" w:cs="Arial"/>
          <w:b/>
        </w:rPr>
      </w:pPr>
      <w:r>
        <w:rPr>
          <w:rFonts w:ascii="Arial" w:hAnsi="Arial" w:cs="Arial"/>
          <w:b/>
        </w:rPr>
        <w:t>Preparing your coursework – good practice</w:t>
      </w:r>
    </w:p>
    <w:p w:rsidR="00035E0C" w:rsidRDefault="00035E0C">
      <w:pPr>
        <w:pStyle w:val="BodyText"/>
        <w:rPr>
          <w:rFonts w:ascii="Arial" w:hAnsi="Arial" w:cs="Arial"/>
          <w:b w:val="0"/>
        </w:rPr>
      </w:pPr>
    </w:p>
    <w:p w:rsidR="00035E0C" w:rsidRDefault="00B813EA">
      <w:pPr>
        <w:pStyle w:val="BodyText"/>
        <w:ind w:left="100" w:right="140" w:hanging="1"/>
        <w:jc w:val="both"/>
        <w:rPr>
          <w:rFonts w:ascii="Arial" w:hAnsi="Arial" w:cs="Arial"/>
          <w:b w:val="0"/>
        </w:rPr>
      </w:pPr>
      <w:r>
        <w:rPr>
          <w:rFonts w:ascii="Arial" w:hAnsi="Arial" w:cs="Arial"/>
          <w:b w:val="0"/>
        </w:rPr>
        <w:t xml:space="preserve">If you receive help and </w:t>
      </w:r>
      <w:r>
        <w:rPr>
          <w:rFonts w:ascii="Arial" w:hAnsi="Arial" w:cs="Arial"/>
          <w:b w:val="0"/>
        </w:rPr>
        <w:t>guidance from someone other than your teacher, you must tell your teacher who will then record the nature of the assistance given to you.</w:t>
      </w:r>
    </w:p>
    <w:p w:rsidR="00035E0C" w:rsidRDefault="00B813EA">
      <w:pPr>
        <w:pStyle w:val="BodyText"/>
        <w:spacing w:before="192"/>
        <w:ind w:left="100" w:right="135"/>
        <w:jc w:val="both"/>
        <w:rPr>
          <w:rFonts w:ascii="Arial" w:hAnsi="Arial" w:cs="Arial"/>
          <w:b w:val="0"/>
        </w:rPr>
      </w:pPr>
      <w:r>
        <w:rPr>
          <w:rFonts w:ascii="Arial" w:hAnsi="Arial" w:cs="Arial"/>
          <w:b w:val="0"/>
        </w:rPr>
        <w:t>Your parent/carer may provide you with access to resource materials and discuss your coursework with you. However, the</w:t>
      </w:r>
      <w:r>
        <w:rPr>
          <w:rFonts w:ascii="Arial" w:hAnsi="Arial" w:cs="Arial"/>
          <w:b w:val="0"/>
        </w:rPr>
        <w:t>y must not give you direct advice on what should and should not be included.</w:t>
      </w:r>
    </w:p>
    <w:p w:rsidR="00035E0C" w:rsidRDefault="00B813EA">
      <w:pPr>
        <w:pStyle w:val="BodyText"/>
        <w:spacing w:before="194"/>
        <w:ind w:left="100" w:right="138"/>
        <w:jc w:val="both"/>
        <w:rPr>
          <w:rFonts w:ascii="Arial" w:hAnsi="Arial" w:cs="Arial"/>
          <w:b w:val="0"/>
        </w:rPr>
      </w:pPr>
      <w:r>
        <w:rPr>
          <w:rFonts w:ascii="Arial" w:hAnsi="Arial" w:cs="Arial"/>
          <w:b w:val="0"/>
        </w:rPr>
        <w:t>If you worked as part of a group on an assignment, you must each write up your own account of the assignment. Even if the data you have is the same, the description of how that da</w:t>
      </w:r>
      <w:r>
        <w:rPr>
          <w:rFonts w:ascii="Arial" w:hAnsi="Arial" w:cs="Arial"/>
          <w:b w:val="0"/>
        </w:rPr>
        <w:t>ta was obtained and the conclusions you draw from it should be in your own words.</w:t>
      </w:r>
    </w:p>
    <w:p w:rsidR="00035E0C" w:rsidRDefault="00B813EA">
      <w:pPr>
        <w:pStyle w:val="BodyText"/>
        <w:spacing w:before="192"/>
        <w:ind w:left="100" w:right="276"/>
        <w:rPr>
          <w:rFonts w:ascii="Arial" w:hAnsi="Arial" w:cs="Arial"/>
          <w:b w:val="0"/>
        </w:rPr>
      </w:pPr>
      <w:r>
        <w:rPr>
          <w:rFonts w:ascii="Arial" w:hAnsi="Arial" w:cs="Arial"/>
          <w:b w:val="0"/>
        </w:rPr>
        <w:t>You must meet the deadlines that your teacher gives you. Remember - your teachers are there to guide you. Although they cannot give you direct assistance, they can help you t</w:t>
      </w:r>
      <w:r>
        <w:rPr>
          <w:rFonts w:ascii="Arial" w:hAnsi="Arial" w:cs="Arial"/>
          <w:b w:val="0"/>
        </w:rPr>
        <w:t>o sort out any problems before it is too late.</w:t>
      </w:r>
    </w:p>
    <w:p w:rsidR="00035E0C" w:rsidRDefault="00B813EA">
      <w:pPr>
        <w:pStyle w:val="BodyText"/>
        <w:spacing w:before="193"/>
        <w:ind w:left="100" w:right="138"/>
        <w:jc w:val="both"/>
        <w:rPr>
          <w:rFonts w:ascii="Arial" w:hAnsi="Arial" w:cs="Arial"/>
          <w:b w:val="0"/>
        </w:rPr>
      </w:pPr>
      <w:r>
        <w:rPr>
          <w:rFonts w:ascii="Arial" w:hAnsi="Arial" w:cs="Arial"/>
          <w:b w:val="0"/>
        </w:rPr>
        <w:lastRenderedPageBreak/>
        <w:t>Take care of your work and keep it safe. Don’t leave it lying around where your classmates can find it. You must always keep your coursework secure and confidential whilst you are preparing it; do not share it</w:t>
      </w:r>
      <w:r>
        <w:rPr>
          <w:rFonts w:ascii="Arial" w:hAnsi="Arial" w:cs="Arial"/>
          <w:b w:val="0"/>
        </w:rPr>
        <w:t xml:space="preserve"> with your classmates. If it is stored on the computer network, keep your password secure. Collect all copies from the printer and destroy those you do not</w:t>
      </w:r>
      <w:r>
        <w:rPr>
          <w:rFonts w:ascii="Arial" w:hAnsi="Arial" w:cs="Arial"/>
          <w:b w:val="0"/>
          <w:spacing w:val="-2"/>
        </w:rPr>
        <w:t xml:space="preserve"> </w:t>
      </w:r>
      <w:r>
        <w:rPr>
          <w:rFonts w:ascii="Arial" w:hAnsi="Arial" w:cs="Arial"/>
          <w:b w:val="0"/>
        </w:rPr>
        <w:t>need.</w:t>
      </w:r>
    </w:p>
    <w:p w:rsidR="00035E0C" w:rsidRDefault="00B813EA">
      <w:pPr>
        <w:pStyle w:val="BodyText"/>
        <w:spacing w:before="193"/>
        <w:ind w:left="100"/>
        <w:rPr>
          <w:rFonts w:ascii="Arial" w:hAnsi="Arial" w:cs="Arial"/>
          <w:b w:val="0"/>
        </w:rPr>
      </w:pPr>
      <w:r>
        <w:rPr>
          <w:rFonts w:ascii="Arial" w:hAnsi="Arial" w:cs="Arial"/>
          <w:b w:val="0"/>
        </w:rPr>
        <w:t>Don’t be tempted to use pre-prepared on-line solutions — this is cheating. Electronic tools us</w:t>
      </w:r>
      <w:r>
        <w:rPr>
          <w:rFonts w:ascii="Arial" w:hAnsi="Arial" w:cs="Arial"/>
          <w:b w:val="0"/>
        </w:rPr>
        <w:t>ed by awarding bodies can detect this sort of copying.</w:t>
      </w:r>
    </w:p>
    <w:p w:rsidR="00035E0C" w:rsidRDefault="00B813EA">
      <w:pPr>
        <w:pStyle w:val="BodyText"/>
        <w:spacing w:before="194"/>
        <w:ind w:left="100"/>
        <w:rPr>
          <w:rFonts w:ascii="Arial" w:hAnsi="Arial" w:cs="Arial"/>
          <w:b w:val="0"/>
        </w:rPr>
      </w:pPr>
      <w:r>
        <w:rPr>
          <w:rFonts w:ascii="Arial" w:hAnsi="Arial" w:cs="Arial"/>
          <w:b w:val="0"/>
        </w:rPr>
        <w:t>You must not write inappropriate, offensive or obscene material.</w:t>
      </w:r>
    </w:p>
    <w:p w:rsidR="00035E0C" w:rsidRDefault="00035E0C">
      <w:pPr>
        <w:pStyle w:val="BodyText"/>
        <w:rPr>
          <w:rFonts w:ascii="Arial" w:hAnsi="Arial" w:cs="Arial"/>
          <w:sz w:val="24"/>
        </w:rPr>
      </w:pPr>
    </w:p>
    <w:p w:rsidR="00035E0C" w:rsidRDefault="00B813EA">
      <w:pPr>
        <w:rPr>
          <w:rFonts w:ascii="Arial" w:hAnsi="Arial" w:cs="Arial"/>
          <w:b/>
        </w:rPr>
      </w:pPr>
      <w:r>
        <w:rPr>
          <w:rFonts w:ascii="Arial" w:hAnsi="Arial" w:cs="Arial"/>
          <w:b/>
        </w:rPr>
        <w:t>Plagiarism</w:t>
      </w:r>
    </w:p>
    <w:p w:rsidR="00035E0C" w:rsidRDefault="00035E0C">
      <w:pPr>
        <w:pStyle w:val="BodyText"/>
        <w:spacing w:before="12"/>
        <w:rPr>
          <w:rFonts w:ascii="Arial" w:hAnsi="Arial" w:cs="Arial"/>
          <w:b w:val="0"/>
          <w:sz w:val="17"/>
        </w:rPr>
      </w:pPr>
    </w:p>
    <w:p w:rsidR="00035E0C" w:rsidRDefault="00B813EA">
      <w:pPr>
        <w:ind w:left="100"/>
        <w:rPr>
          <w:rFonts w:ascii="Arial" w:hAnsi="Arial" w:cs="Arial"/>
          <w:sz w:val="20"/>
        </w:rPr>
      </w:pPr>
      <w:r>
        <w:rPr>
          <w:rFonts w:ascii="Arial" w:hAnsi="Arial" w:cs="Arial"/>
          <w:sz w:val="20"/>
        </w:rPr>
        <w:t xml:space="preserve">Plagiarism involves taking someone else’s words, thoughts or ideas and trying to pass them off as your own. </w:t>
      </w:r>
      <w:r>
        <w:rPr>
          <w:rFonts w:ascii="Arial" w:hAnsi="Arial" w:cs="Arial"/>
          <w:b/>
          <w:sz w:val="20"/>
        </w:rPr>
        <w:t>It is a form of</w:t>
      </w:r>
      <w:r>
        <w:rPr>
          <w:rFonts w:ascii="Arial" w:hAnsi="Arial" w:cs="Arial"/>
          <w:b/>
          <w:sz w:val="20"/>
        </w:rPr>
        <w:t xml:space="preserve"> cheating which is taken very seriously</w:t>
      </w:r>
      <w:r>
        <w:rPr>
          <w:rFonts w:ascii="Arial" w:hAnsi="Arial" w:cs="Arial"/>
          <w:sz w:val="20"/>
        </w:rPr>
        <w:t>.</w:t>
      </w:r>
    </w:p>
    <w:p w:rsidR="00035E0C" w:rsidRDefault="00B813EA">
      <w:pPr>
        <w:pStyle w:val="BodyText"/>
        <w:spacing w:before="191"/>
        <w:ind w:left="100"/>
        <w:jc w:val="both"/>
        <w:rPr>
          <w:rFonts w:ascii="Arial" w:hAnsi="Arial" w:cs="Arial"/>
        </w:rPr>
      </w:pPr>
      <w:r>
        <w:rPr>
          <w:rFonts w:ascii="Arial" w:hAnsi="Arial" w:cs="Arial"/>
        </w:rPr>
        <w:t>Don’t think you won’t be caught; there are many ways to detect plagiarism.</w:t>
      </w:r>
    </w:p>
    <w:p w:rsidR="00035E0C" w:rsidRDefault="00B813EA">
      <w:pPr>
        <w:pStyle w:val="ListParagraph"/>
        <w:numPr>
          <w:ilvl w:val="0"/>
          <w:numId w:val="18"/>
        </w:numPr>
        <w:tabs>
          <w:tab w:val="left" w:pos="497"/>
        </w:tabs>
        <w:spacing w:before="121"/>
        <w:ind w:hanging="397"/>
        <w:jc w:val="both"/>
        <w:rPr>
          <w:rFonts w:ascii="Arial" w:hAnsi="Arial" w:cs="Arial"/>
          <w:sz w:val="18"/>
          <w:szCs w:val="18"/>
        </w:rPr>
      </w:pPr>
      <w:r>
        <w:rPr>
          <w:rFonts w:ascii="Arial" w:hAnsi="Arial" w:cs="Arial"/>
          <w:sz w:val="18"/>
          <w:szCs w:val="18"/>
        </w:rPr>
        <w:t>Markers can spot changes in the style of writing and use of</w:t>
      </w:r>
      <w:r>
        <w:rPr>
          <w:rFonts w:ascii="Arial" w:hAnsi="Arial" w:cs="Arial"/>
          <w:spacing w:val="-8"/>
          <w:sz w:val="18"/>
          <w:szCs w:val="18"/>
        </w:rPr>
        <w:t xml:space="preserve"> </w:t>
      </w:r>
      <w:r>
        <w:rPr>
          <w:rFonts w:ascii="Arial" w:hAnsi="Arial" w:cs="Arial"/>
          <w:sz w:val="18"/>
          <w:szCs w:val="18"/>
        </w:rPr>
        <w:t>language.</w:t>
      </w:r>
    </w:p>
    <w:p w:rsidR="00035E0C" w:rsidRDefault="00B813EA">
      <w:pPr>
        <w:pStyle w:val="ListParagraph"/>
        <w:numPr>
          <w:ilvl w:val="0"/>
          <w:numId w:val="18"/>
        </w:numPr>
        <w:tabs>
          <w:tab w:val="left" w:pos="497"/>
        </w:tabs>
        <w:ind w:right="138"/>
        <w:jc w:val="both"/>
        <w:rPr>
          <w:rFonts w:ascii="Arial" w:hAnsi="Arial" w:cs="Arial"/>
          <w:sz w:val="18"/>
          <w:szCs w:val="18"/>
        </w:rPr>
      </w:pPr>
      <w:r>
        <w:rPr>
          <w:rFonts w:ascii="Arial" w:hAnsi="Arial" w:cs="Arial"/>
          <w:sz w:val="18"/>
          <w:szCs w:val="18"/>
        </w:rPr>
        <w:t xml:space="preserve">Markers are highly experienced subject specialists who are very </w:t>
      </w:r>
      <w:r>
        <w:rPr>
          <w:rFonts w:ascii="Arial" w:hAnsi="Arial" w:cs="Arial"/>
          <w:sz w:val="18"/>
          <w:szCs w:val="18"/>
        </w:rPr>
        <w:t>familiar with work on the topic concerned — they may have read the source you are using (or even marked the essay you have copied</w:t>
      </w:r>
      <w:r>
        <w:rPr>
          <w:rFonts w:ascii="Arial" w:hAnsi="Arial" w:cs="Arial"/>
          <w:spacing w:val="-1"/>
          <w:sz w:val="18"/>
          <w:szCs w:val="18"/>
        </w:rPr>
        <w:t xml:space="preserve"> </w:t>
      </w:r>
      <w:r>
        <w:rPr>
          <w:rFonts w:ascii="Arial" w:hAnsi="Arial" w:cs="Arial"/>
          <w:sz w:val="18"/>
          <w:szCs w:val="18"/>
        </w:rPr>
        <w:t>from!).</w:t>
      </w:r>
    </w:p>
    <w:p w:rsidR="00035E0C" w:rsidRDefault="00B813EA">
      <w:pPr>
        <w:pStyle w:val="ListParagraph"/>
        <w:numPr>
          <w:ilvl w:val="0"/>
          <w:numId w:val="18"/>
        </w:numPr>
        <w:tabs>
          <w:tab w:val="left" w:pos="497"/>
        </w:tabs>
        <w:ind w:left="497" w:right="141"/>
        <w:jc w:val="both"/>
        <w:rPr>
          <w:rFonts w:ascii="Arial" w:hAnsi="Arial" w:cs="Arial"/>
          <w:sz w:val="20"/>
        </w:rPr>
      </w:pPr>
      <w:r>
        <w:rPr>
          <w:rFonts w:ascii="Arial" w:hAnsi="Arial" w:cs="Arial"/>
          <w:sz w:val="18"/>
          <w:szCs w:val="18"/>
        </w:rPr>
        <w:t>Internet search engines and specialised computer software can be used to match phrases or pieces of text with original</w:t>
      </w:r>
      <w:r>
        <w:rPr>
          <w:rFonts w:ascii="Arial" w:hAnsi="Arial" w:cs="Arial"/>
          <w:sz w:val="18"/>
          <w:szCs w:val="18"/>
        </w:rPr>
        <w:t xml:space="preserve"> sources and to detect changes in the grammar and style of writing or punctuation</w:t>
      </w:r>
      <w:r>
        <w:rPr>
          <w:rFonts w:ascii="Arial" w:hAnsi="Arial" w:cs="Arial"/>
          <w:sz w:val="20"/>
        </w:rPr>
        <w:t>.</w:t>
      </w:r>
    </w:p>
    <w:p w:rsidR="00035E0C" w:rsidRDefault="00035E0C">
      <w:pPr>
        <w:pStyle w:val="BodyText"/>
        <w:rPr>
          <w:rFonts w:ascii="Arial" w:hAnsi="Arial" w:cs="Arial"/>
          <w:sz w:val="24"/>
        </w:rPr>
      </w:pPr>
    </w:p>
    <w:p w:rsidR="00035E0C" w:rsidRDefault="00B813EA">
      <w:pPr>
        <w:rPr>
          <w:rFonts w:ascii="Arial" w:hAnsi="Arial" w:cs="Arial"/>
          <w:b/>
        </w:rPr>
      </w:pPr>
      <w:r>
        <w:rPr>
          <w:rFonts w:ascii="Arial" w:hAnsi="Arial" w:cs="Arial"/>
          <w:b/>
        </w:rPr>
        <w:t>Penalties for breaking the regulations</w:t>
      </w:r>
    </w:p>
    <w:p w:rsidR="00035E0C" w:rsidRDefault="00B813EA">
      <w:pPr>
        <w:pStyle w:val="BodyText"/>
        <w:spacing w:before="193"/>
        <w:ind w:left="100" w:right="276"/>
        <w:rPr>
          <w:rFonts w:ascii="Arial" w:hAnsi="Arial" w:cs="Arial"/>
        </w:rPr>
      </w:pPr>
      <w:r>
        <w:rPr>
          <w:rFonts w:ascii="Arial" w:hAnsi="Arial" w:cs="Arial"/>
        </w:rPr>
        <w:t>If your work is submitted and it is discovered that you have broken the regulations, one of the following penalties will be</w:t>
      </w:r>
      <w:r>
        <w:rPr>
          <w:rFonts w:ascii="Arial" w:hAnsi="Arial" w:cs="Arial"/>
          <w:spacing w:val="-3"/>
        </w:rPr>
        <w:t xml:space="preserve"> </w:t>
      </w:r>
      <w:r>
        <w:rPr>
          <w:rFonts w:ascii="Arial" w:hAnsi="Arial" w:cs="Arial"/>
        </w:rPr>
        <w:t>applied:</w:t>
      </w:r>
    </w:p>
    <w:p w:rsidR="00035E0C" w:rsidRDefault="00B813EA">
      <w:pPr>
        <w:pStyle w:val="ListParagraph"/>
        <w:numPr>
          <w:ilvl w:val="0"/>
          <w:numId w:val="18"/>
        </w:numPr>
        <w:tabs>
          <w:tab w:val="left" w:pos="496"/>
          <w:tab w:val="left" w:pos="497"/>
        </w:tabs>
        <w:spacing w:before="120"/>
        <w:ind w:hanging="397"/>
        <w:rPr>
          <w:rFonts w:ascii="Arial" w:hAnsi="Arial" w:cs="Arial"/>
          <w:sz w:val="18"/>
          <w:szCs w:val="18"/>
        </w:rPr>
      </w:pPr>
      <w:r>
        <w:rPr>
          <w:rFonts w:ascii="Arial" w:hAnsi="Arial" w:cs="Arial"/>
          <w:sz w:val="18"/>
          <w:szCs w:val="18"/>
        </w:rPr>
        <w:t>the piece of work will be awarded zero</w:t>
      </w:r>
      <w:r>
        <w:rPr>
          <w:rFonts w:ascii="Arial" w:hAnsi="Arial" w:cs="Arial"/>
          <w:spacing w:val="-6"/>
          <w:sz w:val="18"/>
          <w:szCs w:val="18"/>
        </w:rPr>
        <w:t xml:space="preserve"> </w:t>
      </w:r>
      <w:r>
        <w:rPr>
          <w:rFonts w:ascii="Arial" w:hAnsi="Arial" w:cs="Arial"/>
          <w:sz w:val="18"/>
          <w:szCs w:val="18"/>
        </w:rPr>
        <w:t>marks;</w:t>
      </w:r>
    </w:p>
    <w:p w:rsidR="00035E0C" w:rsidRDefault="00B813EA">
      <w:pPr>
        <w:pStyle w:val="ListParagraph"/>
        <w:numPr>
          <w:ilvl w:val="0"/>
          <w:numId w:val="18"/>
        </w:numPr>
        <w:tabs>
          <w:tab w:val="left" w:pos="496"/>
          <w:tab w:val="left" w:pos="497"/>
        </w:tabs>
        <w:ind w:hanging="397"/>
        <w:rPr>
          <w:rFonts w:ascii="Arial" w:hAnsi="Arial" w:cs="Arial"/>
          <w:sz w:val="18"/>
          <w:szCs w:val="18"/>
        </w:rPr>
      </w:pPr>
      <w:r>
        <w:rPr>
          <w:rFonts w:ascii="Arial" w:hAnsi="Arial" w:cs="Arial"/>
          <w:sz w:val="18"/>
          <w:szCs w:val="18"/>
        </w:rPr>
        <w:t>you will be disqualified from that unit for that examination</w:t>
      </w:r>
      <w:r>
        <w:rPr>
          <w:rFonts w:ascii="Arial" w:hAnsi="Arial" w:cs="Arial"/>
          <w:spacing w:val="-6"/>
          <w:sz w:val="18"/>
          <w:szCs w:val="18"/>
        </w:rPr>
        <w:t xml:space="preserve"> </w:t>
      </w:r>
      <w:r>
        <w:rPr>
          <w:rFonts w:ascii="Arial" w:hAnsi="Arial" w:cs="Arial"/>
          <w:sz w:val="18"/>
          <w:szCs w:val="18"/>
        </w:rPr>
        <w:t>series;</w:t>
      </w:r>
    </w:p>
    <w:p w:rsidR="00035E0C" w:rsidRDefault="00B813EA">
      <w:pPr>
        <w:pStyle w:val="ListParagraph"/>
        <w:numPr>
          <w:ilvl w:val="0"/>
          <w:numId w:val="18"/>
        </w:numPr>
        <w:tabs>
          <w:tab w:val="left" w:pos="496"/>
          <w:tab w:val="left" w:pos="497"/>
        </w:tabs>
        <w:ind w:hanging="397"/>
        <w:rPr>
          <w:rFonts w:ascii="Arial" w:hAnsi="Arial" w:cs="Arial"/>
          <w:sz w:val="18"/>
          <w:szCs w:val="18"/>
        </w:rPr>
      </w:pPr>
      <w:r>
        <w:rPr>
          <w:rFonts w:ascii="Arial" w:hAnsi="Arial" w:cs="Arial"/>
          <w:sz w:val="18"/>
          <w:szCs w:val="18"/>
        </w:rPr>
        <w:t>you will be disqualified from the whole subject for that examination</w:t>
      </w:r>
      <w:r>
        <w:rPr>
          <w:rFonts w:ascii="Arial" w:hAnsi="Arial" w:cs="Arial"/>
          <w:spacing w:val="-6"/>
          <w:sz w:val="18"/>
          <w:szCs w:val="18"/>
        </w:rPr>
        <w:t xml:space="preserve"> </w:t>
      </w:r>
      <w:r>
        <w:rPr>
          <w:rFonts w:ascii="Arial" w:hAnsi="Arial" w:cs="Arial"/>
          <w:sz w:val="18"/>
          <w:szCs w:val="18"/>
        </w:rPr>
        <w:t>series;</w:t>
      </w:r>
    </w:p>
    <w:p w:rsidR="00035E0C" w:rsidRDefault="00B813EA">
      <w:pPr>
        <w:pStyle w:val="ListParagraph"/>
        <w:numPr>
          <w:ilvl w:val="0"/>
          <w:numId w:val="18"/>
        </w:numPr>
        <w:tabs>
          <w:tab w:val="left" w:pos="496"/>
          <w:tab w:val="left" w:pos="497"/>
        </w:tabs>
        <w:ind w:right="1123"/>
        <w:rPr>
          <w:rFonts w:ascii="Arial" w:hAnsi="Arial" w:cs="Arial"/>
          <w:sz w:val="20"/>
        </w:rPr>
      </w:pPr>
      <w:r>
        <w:rPr>
          <w:rFonts w:ascii="Arial" w:hAnsi="Arial" w:cs="Arial"/>
          <w:spacing w:val="-3"/>
          <w:sz w:val="18"/>
          <w:szCs w:val="18"/>
        </w:rPr>
        <w:t>you</w:t>
      </w:r>
      <w:r>
        <w:rPr>
          <w:rFonts w:ascii="Arial" w:hAnsi="Arial" w:cs="Arial"/>
          <w:spacing w:val="-10"/>
          <w:sz w:val="18"/>
          <w:szCs w:val="18"/>
        </w:rPr>
        <w:t xml:space="preserve"> </w:t>
      </w:r>
      <w:r>
        <w:rPr>
          <w:rFonts w:ascii="Arial" w:hAnsi="Arial" w:cs="Arial"/>
          <w:spacing w:val="-3"/>
          <w:sz w:val="18"/>
          <w:szCs w:val="18"/>
        </w:rPr>
        <w:t>will</w:t>
      </w:r>
      <w:r>
        <w:rPr>
          <w:rFonts w:ascii="Arial" w:hAnsi="Arial" w:cs="Arial"/>
          <w:spacing w:val="-9"/>
          <w:sz w:val="18"/>
          <w:szCs w:val="18"/>
        </w:rPr>
        <w:t xml:space="preserve"> </w:t>
      </w:r>
      <w:r>
        <w:rPr>
          <w:rFonts w:ascii="Arial" w:hAnsi="Arial" w:cs="Arial"/>
          <w:spacing w:val="-3"/>
          <w:sz w:val="18"/>
          <w:szCs w:val="18"/>
        </w:rPr>
        <w:t>be</w:t>
      </w:r>
      <w:r>
        <w:rPr>
          <w:rFonts w:ascii="Arial" w:hAnsi="Arial" w:cs="Arial"/>
          <w:spacing w:val="-8"/>
          <w:sz w:val="18"/>
          <w:szCs w:val="18"/>
        </w:rPr>
        <w:t xml:space="preserve"> </w:t>
      </w:r>
      <w:r>
        <w:rPr>
          <w:rFonts w:ascii="Arial" w:hAnsi="Arial" w:cs="Arial"/>
          <w:spacing w:val="-4"/>
          <w:sz w:val="18"/>
          <w:szCs w:val="18"/>
        </w:rPr>
        <w:t>disqualified</w:t>
      </w:r>
      <w:r>
        <w:rPr>
          <w:rFonts w:ascii="Arial" w:hAnsi="Arial" w:cs="Arial"/>
          <w:spacing w:val="-5"/>
          <w:sz w:val="18"/>
          <w:szCs w:val="18"/>
        </w:rPr>
        <w:t xml:space="preserve"> </w:t>
      </w:r>
      <w:r>
        <w:rPr>
          <w:rFonts w:ascii="Arial" w:hAnsi="Arial" w:cs="Arial"/>
          <w:spacing w:val="-4"/>
          <w:sz w:val="18"/>
          <w:szCs w:val="18"/>
        </w:rPr>
        <w:t>from</w:t>
      </w:r>
      <w:r>
        <w:rPr>
          <w:rFonts w:ascii="Arial" w:hAnsi="Arial" w:cs="Arial"/>
          <w:spacing w:val="-8"/>
          <w:sz w:val="18"/>
          <w:szCs w:val="18"/>
        </w:rPr>
        <w:t xml:space="preserve"> </w:t>
      </w:r>
      <w:r>
        <w:rPr>
          <w:rFonts w:ascii="Arial" w:hAnsi="Arial" w:cs="Arial"/>
          <w:spacing w:val="-3"/>
          <w:sz w:val="18"/>
          <w:szCs w:val="18"/>
        </w:rPr>
        <w:t>all</w:t>
      </w:r>
      <w:r>
        <w:rPr>
          <w:rFonts w:ascii="Arial" w:hAnsi="Arial" w:cs="Arial"/>
          <w:spacing w:val="-9"/>
          <w:sz w:val="18"/>
          <w:szCs w:val="18"/>
        </w:rPr>
        <w:t xml:space="preserve"> </w:t>
      </w:r>
      <w:r>
        <w:rPr>
          <w:rFonts w:ascii="Arial" w:hAnsi="Arial" w:cs="Arial"/>
          <w:spacing w:val="-4"/>
          <w:sz w:val="18"/>
          <w:szCs w:val="18"/>
        </w:rPr>
        <w:t>subjects</w:t>
      </w:r>
      <w:r>
        <w:rPr>
          <w:rFonts w:ascii="Arial" w:hAnsi="Arial" w:cs="Arial"/>
          <w:spacing w:val="-8"/>
          <w:sz w:val="18"/>
          <w:szCs w:val="18"/>
        </w:rPr>
        <w:t xml:space="preserve"> </w:t>
      </w:r>
      <w:r>
        <w:rPr>
          <w:rFonts w:ascii="Arial" w:hAnsi="Arial" w:cs="Arial"/>
          <w:spacing w:val="-3"/>
          <w:sz w:val="18"/>
          <w:szCs w:val="18"/>
        </w:rPr>
        <w:t>and</w:t>
      </w:r>
      <w:r>
        <w:rPr>
          <w:rFonts w:ascii="Arial" w:hAnsi="Arial" w:cs="Arial"/>
          <w:spacing w:val="-9"/>
          <w:sz w:val="18"/>
          <w:szCs w:val="18"/>
        </w:rPr>
        <w:t xml:space="preserve"> </w:t>
      </w:r>
      <w:r>
        <w:rPr>
          <w:rFonts w:ascii="Arial" w:hAnsi="Arial" w:cs="Arial"/>
          <w:spacing w:val="-4"/>
          <w:sz w:val="18"/>
          <w:szCs w:val="18"/>
        </w:rPr>
        <w:t>barred</w:t>
      </w:r>
      <w:r>
        <w:rPr>
          <w:rFonts w:ascii="Arial" w:hAnsi="Arial" w:cs="Arial"/>
          <w:spacing w:val="-6"/>
          <w:sz w:val="18"/>
          <w:szCs w:val="18"/>
        </w:rPr>
        <w:t xml:space="preserve"> </w:t>
      </w:r>
      <w:r>
        <w:rPr>
          <w:rFonts w:ascii="Arial" w:hAnsi="Arial" w:cs="Arial"/>
          <w:spacing w:val="-4"/>
          <w:sz w:val="18"/>
          <w:szCs w:val="18"/>
        </w:rPr>
        <w:t>from</w:t>
      </w:r>
      <w:r>
        <w:rPr>
          <w:rFonts w:ascii="Arial" w:hAnsi="Arial" w:cs="Arial"/>
          <w:spacing w:val="-8"/>
          <w:sz w:val="18"/>
          <w:szCs w:val="18"/>
        </w:rPr>
        <w:t xml:space="preserve"> </w:t>
      </w:r>
      <w:r>
        <w:rPr>
          <w:rFonts w:ascii="Arial" w:hAnsi="Arial" w:cs="Arial"/>
          <w:spacing w:val="-4"/>
          <w:sz w:val="18"/>
          <w:szCs w:val="18"/>
        </w:rPr>
        <w:t>entering</w:t>
      </w:r>
      <w:r>
        <w:rPr>
          <w:rFonts w:ascii="Arial" w:hAnsi="Arial" w:cs="Arial"/>
          <w:spacing w:val="-8"/>
          <w:sz w:val="18"/>
          <w:szCs w:val="18"/>
        </w:rPr>
        <w:t xml:space="preserve"> </w:t>
      </w:r>
      <w:r>
        <w:rPr>
          <w:rFonts w:ascii="Arial" w:hAnsi="Arial" w:cs="Arial"/>
          <w:spacing w:val="-4"/>
          <w:sz w:val="18"/>
          <w:szCs w:val="18"/>
        </w:rPr>
        <w:t>again</w:t>
      </w:r>
      <w:r>
        <w:rPr>
          <w:rFonts w:ascii="Arial" w:hAnsi="Arial" w:cs="Arial"/>
          <w:spacing w:val="-7"/>
          <w:sz w:val="18"/>
          <w:szCs w:val="18"/>
        </w:rPr>
        <w:t xml:space="preserve"> </w:t>
      </w:r>
      <w:r>
        <w:rPr>
          <w:rFonts w:ascii="Arial" w:hAnsi="Arial" w:cs="Arial"/>
          <w:spacing w:val="-3"/>
          <w:sz w:val="18"/>
          <w:szCs w:val="18"/>
        </w:rPr>
        <w:t>for</w:t>
      </w:r>
      <w:r>
        <w:rPr>
          <w:rFonts w:ascii="Arial" w:hAnsi="Arial" w:cs="Arial"/>
          <w:spacing w:val="-1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4"/>
          <w:sz w:val="18"/>
          <w:szCs w:val="18"/>
        </w:rPr>
        <w:t>period</w:t>
      </w:r>
      <w:r>
        <w:rPr>
          <w:rFonts w:ascii="Arial" w:hAnsi="Arial" w:cs="Arial"/>
          <w:spacing w:val="-9"/>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pacing w:val="-3"/>
          <w:sz w:val="18"/>
          <w:szCs w:val="18"/>
        </w:rPr>
        <w:t xml:space="preserve">time. </w:t>
      </w:r>
      <w:r>
        <w:rPr>
          <w:rFonts w:ascii="Arial" w:hAnsi="Arial" w:cs="Arial"/>
          <w:sz w:val="18"/>
          <w:szCs w:val="18"/>
        </w:rPr>
        <w:t>The awarding body will decide which penalty is</w:t>
      </w:r>
      <w:r>
        <w:rPr>
          <w:rFonts w:ascii="Arial" w:hAnsi="Arial" w:cs="Arial"/>
          <w:spacing w:val="-6"/>
          <w:sz w:val="18"/>
          <w:szCs w:val="18"/>
        </w:rPr>
        <w:t xml:space="preserve"> </w:t>
      </w:r>
      <w:r>
        <w:rPr>
          <w:rFonts w:ascii="Arial" w:hAnsi="Arial" w:cs="Arial"/>
          <w:sz w:val="18"/>
          <w:szCs w:val="18"/>
        </w:rPr>
        <w:t>appropriate</w:t>
      </w:r>
      <w:r>
        <w:rPr>
          <w:rFonts w:ascii="Arial" w:hAnsi="Arial" w:cs="Arial"/>
          <w:sz w:val="20"/>
        </w:rPr>
        <w:t>.</w:t>
      </w:r>
    </w:p>
    <w:p w:rsidR="00035E0C" w:rsidRDefault="00035E0C">
      <w:pPr>
        <w:pStyle w:val="ListParagraph"/>
        <w:tabs>
          <w:tab w:val="left" w:pos="496"/>
          <w:tab w:val="left" w:pos="497"/>
        </w:tabs>
        <w:ind w:right="1123" w:firstLine="0"/>
        <w:rPr>
          <w:rFonts w:ascii="Arial" w:hAnsi="Arial" w:cs="Arial"/>
          <w:sz w:val="20"/>
        </w:rPr>
      </w:pPr>
    </w:p>
    <w:p w:rsidR="00035E0C" w:rsidRDefault="00B813EA">
      <w:pPr>
        <w:pStyle w:val="Heading1"/>
        <w:spacing w:before="75"/>
        <w:rPr>
          <w:rFonts w:ascii="Arial" w:hAnsi="Arial"/>
        </w:rPr>
      </w:pPr>
      <w:r>
        <w:rPr>
          <w:rFonts w:ascii="Arial" w:hAnsi="Arial"/>
        </w:rPr>
        <w:t>REMEMBER – IT’S YOUR QUALIFICATION SO IT NEEDS TO BE YOUR OWN WORK</w:t>
      </w:r>
    </w:p>
    <w:p w:rsidR="00035E0C" w:rsidRDefault="00035E0C">
      <w:pPr>
        <w:pStyle w:val="BodyText"/>
        <w:spacing w:before="12"/>
        <w:rPr>
          <w:b w:val="0"/>
          <w:sz w:val="21"/>
        </w:rPr>
      </w:pPr>
    </w:p>
    <w:p w:rsidR="00035E0C" w:rsidRDefault="00B813EA">
      <w:pPr>
        <w:ind w:left="100"/>
        <w:rPr>
          <w:sz w:val="16"/>
        </w:rPr>
      </w:pPr>
      <w:r>
        <w:rPr>
          <w:sz w:val="16"/>
        </w:rPr>
        <w:t>©2021 – Effective from 1 September 2021</w:t>
      </w:r>
      <w:r>
        <w:rPr>
          <w:sz w:val="16"/>
        </w:rPr>
        <w:br w:type="page"/>
      </w:r>
    </w:p>
    <w:p w:rsidR="00035E0C" w:rsidRDefault="00035E0C">
      <w:pPr>
        <w:ind w:left="100"/>
        <w:rPr>
          <w:sz w:val="16"/>
        </w:rPr>
      </w:pPr>
    </w:p>
    <w:p w:rsidR="00035E0C" w:rsidRDefault="00035E0C">
      <w:pPr>
        <w:pStyle w:val="BodyText"/>
        <w:spacing w:before="1"/>
        <w:rPr>
          <w:rFonts w:ascii="Times New Roman"/>
          <w:sz w:val="4"/>
        </w:rPr>
      </w:pPr>
    </w:p>
    <w:p w:rsidR="00035E0C" w:rsidRDefault="00B813EA">
      <w:pPr>
        <w:pStyle w:val="BodyText"/>
        <w:ind w:left="8195"/>
        <w:rPr>
          <w:rFonts w:ascii="Times New Roman"/>
        </w:rPr>
      </w:pPr>
      <w:r>
        <w:rPr>
          <w:rFonts w:ascii="Times New Roman"/>
          <w:noProof/>
          <w:lang w:val="en-GB" w:eastAsia="en-GB"/>
        </w:rPr>
        <w:drawing>
          <wp:inline distT="0" distB="0" distL="0" distR="0">
            <wp:extent cx="665324" cy="641223"/>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665324" cy="641223"/>
                    </a:xfrm>
                    <a:prstGeom prst="rect">
                      <a:avLst/>
                    </a:prstGeom>
                  </pic:spPr>
                </pic:pic>
              </a:graphicData>
            </a:graphic>
          </wp:inline>
        </w:drawing>
      </w:r>
    </w:p>
    <w:p w:rsidR="00035E0C" w:rsidRDefault="00B813EA">
      <w:pPr>
        <w:pStyle w:val="BodyText"/>
        <w:spacing w:before="3"/>
        <w:rPr>
          <w:rFonts w:ascii="Times New Roman"/>
          <w:sz w:val="15"/>
        </w:rPr>
      </w:pPr>
      <w:r>
        <w:rPr>
          <w:noProof/>
          <w:lang w:val="en-GB" w:eastAsia="en-GB"/>
        </w:rPr>
        <w:drawing>
          <wp:anchor distT="0" distB="0" distL="0" distR="0" simplePos="0" relativeHeight="251673600" behindDoc="0" locked="0" layoutInCell="1" allowOverlap="1">
            <wp:simplePos x="0" y="0"/>
            <wp:positionH relativeFrom="page">
              <wp:posOffset>1005839</wp:posOffset>
            </wp:positionH>
            <wp:positionV relativeFrom="paragraph">
              <wp:posOffset>331738</wp:posOffset>
            </wp:positionV>
            <wp:extent cx="792292" cy="347472"/>
            <wp:effectExtent l="0" t="0" r="0" b="0"/>
            <wp:wrapTopAndBottom/>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792292" cy="347472"/>
                    </a:xfrm>
                    <a:prstGeom prst="rect">
                      <a:avLst/>
                    </a:prstGeom>
                  </pic:spPr>
                </pic:pic>
              </a:graphicData>
            </a:graphic>
          </wp:anchor>
        </w:drawing>
      </w:r>
      <w:r>
        <w:rPr>
          <w:noProof/>
          <w:lang w:val="en-GB" w:eastAsia="en-GB"/>
        </w:rPr>
        <w:drawing>
          <wp:anchor distT="0" distB="0" distL="0" distR="0" simplePos="0" relativeHeight="251674624" behindDoc="0" locked="0" layoutInCell="1" allowOverlap="1">
            <wp:simplePos x="0" y="0"/>
            <wp:positionH relativeFrom="page">
              <wp:posOffset>1981081</wp:posOffset>
            </wp:positionH>
            <wp:positionV relativeFrom="paragraph">
              <wp:posOffset>266133</wp:posOffset>
            </wp:positionV>
            <wp:extent cx="634300" cy="347472"/>
            <wp:effectExtent l="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6" cstate="print"/>
                    <a:stretch>
                      <a:fillRect/>
                    </a:stretch>
                  </pic:blipFill>
                  <pic:spPr>
                    <a:xfrm>
                      <a:off x="0" y="0"/>
                      <a:ext cx="634300" cy="347472"/>
                    </a:xfrm>
                    <a:prstGeom prst="rect">
                      <a:avLst/>
                    </a:prstGeom>
                  </pic:spPr>
                </pic:pic>
              </a:graphicData>
            </a:graphic>
          </wp:anchor>
        </w:drawing>
      </w:r>
      <w:r>
        <w:rPr>
          <w:noProof/>
          <w:lang w:val="en-GB" w:eastAsia="en-GB"/>
        </w:rPr>
        <w:drawing>
          <wp:anchor distT="0" distB="0" distL="0" distR="0" simplePos="0" relativeHeight="251668480" behindDoc="0" locked="0" layoutInCell="1" allowOverlap="1">
            <wp:simplePos x="0" y="0"/>
            <wp:positionH relativeFrom="page">
              <wp:posOffset>2727960</wp:posOffset>
            </wp:positionH>
            <wp:positionV relativeFrom="paragraph">
              <wp:posOffset>305818</wp:posOffset>
            </wp:positionV>
            <wp:extent cx="663656" cy="323564"/>
            <wp:effectExtent l="0" t="0" r="0" b="0"/>
            <wp:wrapTopAndBottom/>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7" cstate="print"/>
                    <a:stretch>
                      <a:fillRect/>
                    </a:stretch>
                  </pic:blipFill>
                  <pic:spPr>
                    <a:xfrm>
                      <a:off x="0" y="0"/>
                      <a:ext cx="663656" cy="323564"/>
                    </a:xfrm>
                    <a:prstGeom prst="rect">
                      <a:avLst/>
                    </a:prstGeom>
                  </pic:spPr>
                </pic:pic>
              </a:graphicData>
            </a:graphic>
          </wp:anchor>
        </w:drawing>
      </w:r>
      <w:r>
        <w:rPr>
          <w:noProof/>
          <w:lang w:val="en-GB" w:eastAsia="en-GB"/>
        </w:rPr>
        <w:drawing>
          <wp:anchor distT="0" distB="0" distL="0" distR="0" simplePos="0" relativeHeight="251669504" behindDoc="0" locked="0" layoutInCell="1" allowOverlap="1">
            <wp:simplePos x="0" y="0"/>
            <wp:positionH relativeFrom="page">
              <wp:posOffset>3522238</wp:posOffset>
            </wp:positionH>
            <wp:positionV relativeFrom="paragraph">
              <wp:posOffset>299468</wp:posOffset>
            </wp:positionV>
            <wp:extent cx="771606" cy="335279"/>
            <wp:effectExtent l="0" t="0" r="0" b="0"/>
            <wp:wrapTopAndBottom/>
            <wp:docPr id="2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771606" cy="335279"/>
                    </a:xfrm>
                    <a:prstGeom prst="rect">
                      <a:avLst/>
                    </a:prstGeom>
                  </pic:spPr>
                </pic:pic>
              </a:graphicData>
            </a:graphic>
          </wp:anchor>
        </w:drawing>
      </w:r>
      <w:r>
        <w:rPr>
          <w:noProof/>
          <w:lang w:val="en-GB" w:eastAsia="en-GB"/>
        </w:rPr>
        <w:drawing>
          <wp:anchor distT="0" distB="0" distL="0" distR="0" simplePos="0" relativeHeight="251670528" behindDoc="0" locked="0" layoutInCell="1" allowOverlap="1">
            <wp:simplePos x="0" y="0"/>
            <wp:positionH relativeFrom="page">
              <wp:posOffset>4401184</wp:posOffset>
            </wp:positionH>
            <wp:positionV relativeFrom="paragraph">
              <wp:posOffset>313438</wp:posOffset>
            </wp:positionV>
            <wp:extent cx="738180" cy="301751"/>
            <wp:effectExtent l="0" t="0" r="0" b="0"/>
            <wp:wrapTopAndBottom/>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9" cstate="print"/>
                    <a:stretch>
                      <a:fillRect/>
                    </a:stretch>
                  </pic:blipFill>
                  <pic:spPr>
                    <a:xfrm>
                      <a:off x="0" y="0"/>
                      <a:ext cx="738180" cy="301751"/>
                    </a:xfrm>
                    <a:prstGeom prst="rect">
                      <a:avLst/>
                    </a:prstGeom>
                  </pic:spPr>
                </pic:pic>
              </a:graphicData>
            </a:graphic>
          </wp:anchor>
        </w:drawing>
      </w:r>
      <w:r>
        <w:rPr>
          <w:noProof/>
          <w:lang w:val="en-GB" w:eastAsia="en-GB"/>
        </w:rPr>
        <w:drawing>
          <wp:anchor distT="0" distB="0" distL="0" distR="0" simplePos="0" relativeHeight="251671552" behindDoc="0" locked="0" layoutInCell="1" allowOverlap="1">
            <wp:simplePos x="0" y="0"/>
            <wp:positionH relativeFrom="page">
              <wp:posOffset>5333971</wp:posOffset>
            </wp:positionH>
            <wp:positionV relativeFrom="paragraph">
              <wp:posOffset>136273</wp:posOffset>
            </wp:positionV>
            <wp:extent cx="604333" cy="579120"/>
            <wp:effectExtent l="0" t="0" r="0" b="0"/>
            <wp:wrapTopAndBottom/>
            <wp:docPr id="2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0" cstate="print"/>
                    <a:stretch>
                      <a:fillRect/>
                    </a:stretch>
                  </pic:blipFill>
                  <pic:spPr>
                    <a:xfrm>
                      <a:off x="0" y="0"/>
                      <a:ext cx="604333" cy="579120"/>
                    </a:xfrm>
                    <a:prstGeom prst="rect">
                      <a:avLst/>
                    </a:prstGeom>
                  </pic:spPr>
                </pic:pic>
              </a:graphicData>
            </a:graphic>
          </wp:anchor>
        </w:drawing>
      </w:r>
      <w:r>
        <w:rPr>
          <w:noProof/>
          <w:lang w:val="en-GB" w:eastAsia="en-GB"/>
        </w:rPr>
        <w:drawing>
          <wp:anchor distT="0" distB="0" distL="0" distR="0" simplePos="0" relativeHeight="251672576" behindDoc="0" locked="0" layoutInCell="1" allowOverlap="1">
            <wp:simplePos x="0" y="0"/>
            <wp:positionH relativeFrom="page">
              <wp:posOffset>6153784</wp:posOffset>
            </wp:positionH>
            <wp:positionV relativeFrom="paragraph">
              <wp:posOffset>204853</wp:posOffset>
            </wp:positionV>
            <wp:extent cx="532257" cy="532256"/>
            <wp:effectExtent l="0" t="0" r="0" b="0"/>
            <wp:wrapTopAndBottom/>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1" cstate="print"/>
                    <a:stretch>
                      <a:fillRect/>
                    </a:stretch>
                  </pic:blipFill>
                  <pic:spPr>
                    <a:xfrm>
                      <a:off x="0" y="0"/>
                      <a:ext cx="532257" cy="532256"/>
                    </a:xfrm>
                    <a:prstGeom prst="rect">
                      <a:avLst/>
                    </a:prstGeom>
                  </pic:spPr>
                </pic:pic>
              </a:graphicData>
            </a:graphic>
          </wp:anchor>
        </w:drawing>
      </w:r>
    </w:p>
    <w:p w:rsidR="00035E0C" w:rsidRDefault="00035E0C">
      <w:pPr>
        <w:pStyle w:val="BodyText"/>
        <w:spacing w:before="8"/>
        <w:rPr>
          <w:rFonts w:ascii="Times New Roman"/>
          <w:sz w:val="26"/>
        </w:rPr>
      </w:pPr>
    </w:p>
    <w:p w:rsidR="00035E0C" w:rsidRDefault="00B813EA">
      <w:pPr>
        <w:pStyle w:val="Heading1"/>
        <w:spacing w:before="100" w:line="360" w:lineRule="auto"/>
        <w:ind w:left="2577" w:right="2644" w:firstLine="787"/>
        <w:jc w:val="center"/>
      </w:pPr>
      <w:r>
        <w:t xml:space="preserve">Information for Candidates </w:t>
      </w:r>
      <w:r>
        <w:t>Information</w:t>
      </w:r>
      <w:r>
        <w:rPr>
          <w:spacing w:val="-21"/>
        </w:rPr>
        <w:t xml:space="preserve"> </w:t>
      </w:r>
      <w:r>
        <w:t>About</w:t>
      </w:r>
      <w:r>
        <w:rPr>
          <w:spacing w:val="-20"/>
        </w:rPr>
        <w:t xml:space="preserve"> </w:t>
      </w:r>
      <w:r>
        <w:t>You</w:t>
      </w:r>
      <w:r>
        <w:rPr>
          <w:spacing w:val="-14"/>
        </w:rPr>
        <w:t xml:space="preserve"> </w:t>
      </w:r>
      <w:r>
        <w:t>and</w:t>
      </w:r>
      <w:r>
        <w:rPr>
          <w:spacing w:val="-22"/>
        </w:rPr>
        <w:t xml:space="preserve"> </w:t>
      </w:r>
      <w:r>
        <w:t>How</w:t>
      </w:r>
      <w:r>
        <w:rPr>
          <w:spacing w:val="-17"/>
        </w:rPr>
        <w:t xml:space="preserve"> </w:t>
      </w:r>
      <w:r>
        <w:t>We</w:t>
      </w:r>
      <w:r>
        <w:rPr>
          <w:spacing w:val="-19"/>
        </w:rPr>
        <w:t xml:space="preserve"> </w:t>
      </w:r>
      <w:r>
        <w:t>Use</w:t>
      </w:r>
      <w:r>
        <w:rPr>
          <w:spacing w:val="-17"/>
        </w:rPr>
        <w:t xml:space="preserve"> </w:t>
      </w:r>
      <w:r>
        <w:t>It</w:t>
      </w:r>
    </w:p>
    <w:p w:rsidR="00035E0C" w:rsidRDefault="00B813EA">
      <w:pPr>
        <w:pStyle w:val="BodyText"/>
        <w:spacing w:before="56" w:line="256" w:lineRule="auto"/>
        <w:ind w:right="145"/>
        <w:rPr>
          <w:rFonts w:ascii="Arial" w:hAnsi="Arial" w:cs="Arial"/>
          <w:b w:val="0"/>
        </w:rPr>
      </w:pPr>
      <w:r>
        <w:rPr>
          <w:rFonts w:ascii="Arial" w:hAnsi="Arial" w:cs="Arial"/>
          <w:b w:val="0"/>
        </w:rPr>
        <w:t xml:space="preserve">You have entered general or vocational qualifications such as GCSE, A-level, functional skills qualifications etc with one or more of </w:t>
      </w:r>
      <w:r>
        <w:rPr>
          <w:rFonts w:ascii="Arial" w:hAnsi="Arial" w:cs="Arial"/>
          <w:b w:val="0"/>
          <w:spacing w:val="-2"/>
        </w:rPr>
        <w:t xml:space="preserve">the  </w:t>
      </w:r>
      <w:r>
        <w:rPr>
          <w:rFonts w:ascii="Arial" w:hAnsi="Arial" w:cs="Arial"/>
          <w:b w:val="0"/>
        </w:rPr>
        <w:t>awarding bodies listed above. In order to be able to  provide examinations an</w:t>
      </w:r>
      <w:r>
        <w:rPr>
          <w:rFonts w:ascii="Arial" w:hAnsi="Arial" w:cs="Arial"/>
          <w:b w:val="0"/>
        </w:rPr>
        <w:t xml:space="preserve">d assessments, the awarding body needs to collect and use information  about you. This notice provides you with a high level summary of the information the awarding body is required by law to give you about of what happens to that information. </w:t>
      </w:r>
      <w:r>
        <w:rPr>
          <w:rFonts w:ascii="Arial" w:hAnsi="Arial" w:cs="Arial"/>
          <w:b w:val="0"/>
          <w:spacing w:val="-3"/>
        </w:rPr>
        <w:t xml:space="preserve">For </w:t>
      </w:r>
      <w:r>
        <w:rPr>
          <w:rFonts w:ascii="Arial" w:hAnsi="Arial" w:cs="Arial"/>
          <w:b w:val="0"/>
        </w:rPr>
        <w:t>more det</w:t>
      </w:r>
      <w:r>
        <w:rPr>
          <w:rFonts w:ascii="Arial" w:hAnsi="Arial" w:cs="Arial"/>
          <w:b w:val="0"/>
        </w:rPr>
        <w:t>ail see each awarding</w:t>
      </w:r>
      <w:r>
        <w:rPr>
          <w:rFonts w:ascii="Arial" w:hAnsi="Arial" w:cs="Arial"/>
          <w:b w:val="0"/>
          <w:spacing w:val="-17"/>
        </w:rPr>
        <w:t xml:space="preserve"> </w:t>
      </w:r>
      <w:r>
        <w:rPr>
          <w:rFonts w:ascii="Arial" w:hAnsi="Arial" w:cs="Arial"/>
          <w:b w:val="0"/>
        </w:rPr>
        <w:t>body’s</w:t>
      </w:r>
      <w:r>
        <w:rPr>
          <w:rFonts w:ascii="Arial" w:hAnsi="Arial" w:cs="Arial"/>
          <w:b w:val="0"/>
          <w:spacing w:val="-17"/>
        </w:rPr>
        <w:t xml:space="preserve"> </w:t>
      </w:r>
      <w:r>
        <w:rPr>
          <w:rFonts w:ascii="Arial" w:hAnsi="Arial" w:cs="Arial"/>
          <w:b w:val="0"/>
        </w:rPr>
        <w:t>full</w:t>
      </w:r>
      <w:r>
        <w:rPr>
          <w:rFonts w:ascii="Arial" w:hAnsi="Arial" w:cs="Arial"/>
          <w:b w:val="0"/>
          <w:spacing w:val="-17"/>
        </w:rPr>
        <w:t xml:space="preserve"> </w:t>
      </w:r>
      <w:r>
        <w:rPr>
          <w:rFonts w:ascii="Arial" w:hAnsi="Arial" w:cs="Arial"/>
          <w:b w:val="0"/>
        </w:rPr>
        <w:t>Privacy</w:t>
      </w:r>
      <w:r>
        <w:rPr>
          <w:rFonts w:ascii="Arial" w:hAnsi="Arial" w:cs="Arial"/>
          <w:b w:val="0"/>
          <w:spacing w:val="-15"/>
        </w:rPr>
        <w:t xml:space="preserve"> </w:t>
      </w:r>
      <w:r>
        <w:rPr>
          <w:rFonts w:ascii="Arial" w:hAnsi="Arial" w:cs="Arial"/>
          <w:b w:val="0"/>
        </w:rPr>
        <w:t>Notice:</w:t>
      </w:r>
    </w:p>
    <w:p w:rsidR="00035E0C" w:rsidRDefault="00B813EA">
      <w:pPr>
        <w:pStyle w:val="BodyText"/>
        <w:tabs>
          <w:tab w:val="left" w:pos="1660"/>
        </w:tabs>
        <w:spacing w:before="159"/>
        <w:ind w:left="100"/>
        <w:rPr>
          <w:rFonts w:ascii="Arial" w:hAnsi="Arial" w:cs="Arial"/>
        </w:rPr>
      </w:pPr>
      <w:r>
        <w:rPr>
          <w:rFonts w:ascii="Arial" w:hAnsi="Arial" w:cs="Arial"/>
        </w:rPr>
        <w:t>AQA</w:t>
      </w:r>
      <w:r>
        <w:rPr>
          <w:rFonts w:ascii="Arial" w:hAnsi="Arial" w:cs="Arial"/>
        </w:rPr>
        <w:tab/>
      </w:r>
      <w:hyperlink r:id="rId32">
        <w:r>
          <w:rPr>
            <w:rFonts w:ascii="Arial" w:hAnsi="Arial" w:cs="Arial"/>
            <w:color w:val="0000FF"/>
            <w:spacing w:val="-3"/>
            <w:u w:val="single" w:color="0000FF"/>
          </w:rPr>
          <w:t>https://www.aqa.org.uk/about-us/privacy-notice</w:t>
        </w:r>
      </w:hyperlink>
    </w:p>
    <w:p w:rsidR="00035E0C" w:rsidRDefault="00B813EA">
      <w:pPr>
        <w:pStyle w:val="BodyText"/>
        <w:tabs>
          <w:tab w:val="left" w:pos="1660"/>
        </w:tabs>
        <w:spacing w:before="124"/>
        <w:ind w:left="100"/>
        <w:rPr>
          <w:rFonts w:ascii="Arial" w:hAnsi="Arial" w:cs="Arial"/>
        </w:rPr>
      </w:pPr>
      <w:r>
        <w:rPr>
          <w:rFonts w:ascii="Arial" w:hAnsi="Arial" w:cs="Arial"/>
        </w:rPr>
        <w:t>CCEA</w:t>
      </w:r>
      <w:r>
        <w:rPr>
          <w:rFonts w:ascii="Arial" w:hAnsi="Arial" w:cs="Arial"/>
        </w:rPr>
        <w:tab/>
      </w:r>
      <w:hyperlink r:id="rId33" w:history="1">
        <w:r>
          <w:rPr>
            <w:rStyle w:val="Hyperlink"/>
            <w:rFonts w:ascii="Arial" w:hAnsi="Arial" w:cs="Arial"/>
          </w:rPr>
          <w:t>http://ccea.org.uk/legal/privacy_notice</w:t>
        </w:r>
      </w:hyperlink>
    </w:p>
    <w:p w:rsidR="00035E0C" w:rsidRDefault="00B813EA">
      <w:pPr>
        <w:pStyle w:val="BodyText"/>
        <w:tabs>
          <w:tab w:val="left" w:pos="1660"/>
        </w:tabs>
        <w:spacing w:before="123" w:line="360" w:lineRule="auto"/>
        <w:ind w:left="100" w:right="2184"/>
        <w:rPr>
          <w:rFonts w:ascii="Arial" w:hAnsi="Arial" w:cs="Arial"/>
          <w:color w:val="0000FF"/>
          <w:spacing w:val="-2"/>
          <w:w w:val="90"/>
          <w:u w:val="single" w:color="0000FF"/>
        </w:rPr>
      </w:pPr>
      <w:r>
        <w:rPr>
          <w:rFonts w:ascii="Arial" w:hAnsi="Arial" w:cs="Arial"/>
        </w:rPr>
        <w:t>City</w:t>
      </w:r>
      <w:r>
        <w:rPr>
          <w:rFonts w:ascii="Arial" w:hAnsi="Arial" w:cs="Arial"/>
          <w:spacing w:val="-17"/>
        </w:rPr>
        <w:t xml:space="preserve"> </w:t>
      </w:r>
      <w:r>
        <w:rPr>
          <w:rFonts w:ascii="Arial" w:hAnsi="Arial" w:cs="Arial"/>
        </w:rPr>
        <w:t>&amp;</w:t>
      </w:r>
      <w:r>
        <w:rPr>
          <w:rFonts w:ascii="Arial" w:hAnsi="Arial" w:cs="Arial"/>
          <w:spacing w:val="-11"/>
        </w:rPr>
        <w:t xml:space="preserve"> </w:t>
      </w:r>
      <w:r>
        <w:rPr>
          <w:rFonts w:ascii="Arial" w:hAnsi="Arial" w:cs="Arial"/>
        </w:rPr>
        <w:t>Guilds</w:t>
      </w:r>
      <w:r>
        <w:rPr>
          <w:rFonts w:ascii="Arial" w:hAnsi="Arial" w:cs="Arial"/>
        </w:rPr>
        <w:tab/>
      </w:r>
      <w:hyperlink r:id="rId34">
        <w:r>
          <w:rPr>
            <w:rFonts w:ascii="Arial" w:hAnsi="Arial" w:cs="Arial"/>
            <w:color w:val="0000FF"/>
            <w:spacing w:val="-2"/>
            <w:w w:val="90"/>
            <w:u w:val="single" w:color="0000FF"/>
          </w:rPr>
          <w:t>https://www.cityandguilds.com/help/help-for-learners/learner-policy</w:t>
        </w:r>
      </w:hyperlink>
    </w:p>
    <w:p w:rsidR="00035E0C" w:rsidRDefault="00B813EA">
      <w:pPr>
        <w:pStyle w:val="BodyText"/>
        <w:tabs>
          <w:tab w:val="left" w:pos="1660"/>
        </w:tabs>
        <w:spacing w:before="123" w:line="360" w:lineRule="auto"/>
        <w:ind w:left="100" w:right="2184"/>
        <w:rPr>
          <w:rFonts w:ascii="Arial" w:hAnsi="Arial" w:cs="Arial"/>
        </w:rPr>
      </w:pPr>
      <w:r>
        <w:rPr>
          <w:rFonts w:ascii="Arial" w:hAnsi="Arial" w:cs="Arial"/>
          <w:color w:val="0000FF"/>
          <w:spacing w:val="-2"/>
          <w:w w:val="90"/>
        </w:rPr>
        <w:t xml:space="preserve"> </w:t>
      </w:r>
      <w:r>
        <w:rPr>
          <w:rFonts w:ascii="Arial" w:hAnsi="Arial" w:cs="Arial"/>
        </w:rPr>
        <w:t>NCFE</w:t>
      </w:r>
      <w:r>
        <w:rPr>
          <w:rFonts w:ascii="Arial" w:hAnsi="Arial" w:cs="Arial"/>
        </w:rPr>
        <w:tab/>
      </w:r>
      <w:hyperlink r:id="rId35">
        <w:r>
          <w:rPr>
            <w:rFonts w:ascii="Arial" w:hAnsi="Arial" w:cs="Arial"/>
            <w:color w:val="0000FF"/>
            <w:u w:val="single" w:color="0000FF"/>
          </w:rPr>
          <w:t>https://www.ncfe.org.uk/legal-information</w:t>
        </w:r>
      </w:hyperlink>
    </w:p>
    <w:p w:rsidR="00035E0C" w:rsidRDefault="00B813EA">
      <w:pPr>
        <w:pStyle w:val="BodyText"/>
        <w:tabs>
          <w:tab w:val="left" w:pos="1660"/>
        </w:tabs>
        <w:spacing w:before="1"/>
        <w:ind w:left="100"/>
        <w:rPr>
          <w:rFonts w:ascii="Arial" w:hAnsi="Arial" w:cs="Arial"/>
          <w:color w:val="0462C1"/>
          <w:u w:val="single" w:color="0462C1"/>
        </w:rPr>
      </w:pPr>
      <w:r>
        <w:rPr>
          <w:rFonts w:ascii="Arial" w:hAnsi="Arial" w:cs="Arial"/>
        </w:rPr>
        <w:t>OCR</w:t>
      </w:r>
      <w:r>
        <w:rPr>
          <w:rFonts w:ascii="Arial" w:hAnsi="Arial" w:cs="Arial"/>
        </w:rPr>
        <w:tab/>
      </w:r>
      <w:hyperlink r:id="rId36">
        <w:r>
          <w:rPr>
            <w:rFonts w:ascii="Arial" w:hAnsi="Arial" w:cs="Arial"/>
            <w:color w:val="0462C1"/>
            <w:u w:val="single" w:color="0462C1"/>
          </w:rPr>
          <w:t>https://www.ocr.org.uk/about/our-policies/website-policies/privacy-policy/</w:t>
        </w:r>
      </w:hyperlink>
    </w:p>
    <w:p w:rsidR="00035E0C" w:rsidRDefault="00035E0C">
      <w:pPr>
        <w:pStyle w:val="BodyText"/>
        <w:tabs>
          <w:tab w:val="left" w:pos="1660"/>
        </w:tabs>
        <w:spacing w:before="1"/>
        <w:ind w:left="100"/>
        <w:rPr>
          <w:rFonts w:ascii="Arial" w:hAnsi="Arial" w:cs="Arial"/>
        </w:rPr>
      </w:pPr>
    </w:p>
    <w:p w:rsidR="00035E0C" w:rsidRDefault="00B813EA">
      <w:pPr>
        <w:pStyle w:val="Title"/>
        <w:tabs>
          <w:tab w:val="left" w:pos="1660"/>
        </w:tabs>
        <w:ind w:left="100"/>
        <w:jc w:val="both"/>
        <w:rPr>
          <w:rFonts w:ascii="Arial" w:hAnsi="Arial" w:cs="Arial"/>
          <w:sz w:val="18"/>
          <w:szCs w:val="18"/>
        </w:rPr>
      </w:pPr>
      <w:r>
        <w:rPr>
          <w:rFonts w:ascii="Arial" w:hAnsi="Arial" w:cs="Arial"/>
          <w:spacing w:val="-3"/>
          <w:sz w:val="18"/>
          <w:szCs w:val="18"/>
        </w:rPr>
        <w:t>Pearson</w:t>
      </w:r>
      <w:r>
        <w:rPr>
          <w:rFonts w:ascii="Arial" w:hAnsi="Arial" w:cs="Arial"/>
          <w:spacing w:val="-3"/>
          <w:sz w:val="18"/>
          <w:szCs w:val="18"/>
        </w:rPr>
        <w:tab/>
      </w:r>
      <w:hyperlink r:id="rId37">
        <w:r>
          <w:rPr>
            <w:rFonts w:ascii="Arial" w:hAnsi="Arial" w:cs="Arial"/>
            <w:color w:val="0462C1"/>
            <w:sz w:val="18"/>
            <w:szCs w:val="18"/>
            <w:u w:color="0462C1"/>
          </w:rPr>
          <w:t>https://qualifications.pearson.com/en/about-us/qualification-brands/gdpr.html</w:t>
        </w:r>
      </w:hyperlink>
    </w:p>
    <w:p w:rsidR="00035E0C" w:rsidRDefault="00035E0C">
      <w:pPr>
        <w:pStyle w:val="BodyText"/>
        <w:spacing w:before="5"/>
        <w:rPr>
          <w:rFonts w:ascii="Arial" w:hAnsi="Arial" w:cs="Arial"/>
        </w:rPr>
      </w:pPr>
    </w:p>
    <w:p w:rsidR="00035E0C" w:rsidRDefault="00B813EA">
      <w:pPr>
        <w:pStyle w:val="BodyText"/>
        <w:tabs>
          <w:tab w:val="left" w:pos="1660"/>
        </w:tabs>
        <w:spacing w:before="99"/>
        <w:ind w:left="100"/>
        <w:rPr>
          <w:rFonts w:ascii="Arial" w:hAnsi="Arial" w:cs="Arial"/>
        </w:rPr>
      </w:pPr>
      <w:r>
        <w:rPr>
          <w:rFonts w:ascii="Arial" w:hAnsi="Arial" w:cs="Arial"/>
        </w:rPr>
        <w:t>WJEC</w:t>
      </w:r>
      <w:r>
        <w:rPr>
          <w:rFonts w:ascii="Arial" w:hAnsi="Arial" w:cs="Arial"/>
        </w:rPr>
        <w:tab/>
      </w:r>
      <w:hyperlink r:id="rId38">
        <w:r>
          <w:rPr>
            <w:rFonts w:ascii="Arial" w:hAnsi="Arial" w:cs="Arial"/>
            <w:color w:val="0462C1"/>
            <w:u w:val="single" w:color="0462C1"/>
          </w:rPr>
          <w:t>https://www.wjec.co.uk/about-us/data-protection/WJEC%20Privacy%20Notice.pdf</w:t>
        </w:r>
      </w:hyperlink>
    </w:p>
    <w:p w:rsidR="00035E0C" w:rsidRDefault="00035E0C">
      <w:pPr>
        <w:pStyle w:val="BodyText"/>
        <w:rPr>
          <w:rFonts w:ascii="Arial" w:hAnsi="Arial" w:cs="Arial"/>
        </w:rPr>
      </w:pPr>
    </w:p>
    <w:p w:rsidR="00035E0C" w:rsidRDefault="00035E0C">
      <w:pPr>
        <w:pStyle w:val="BodyText"/>
        <w:spacing w:before="3"/>
        <w:rPr>
          <w:rFonts w:ascii="Arial" w:hAnsi="Arial" w:cs="Arial"/>
        </w:rPr>
      </w:pPr>
    </w:p>
    <w:p w:rsidR="00035E0C" w:rsidRDefault="00B813EA">
      <w:pPr>
        <w:pStyle w:val="Heading1"/>
        <w:rPr>
          <w:rFonts w:ascii="Arial" w:hAnsi="Arial"/>
        </w:rPr>
      </w:pPr>
      <w:r>
        <w:rPr>
          <w:rFonts w:ascii="Arial" w:hAnsi="Arial"/>
        </w:rPr>
        <w:t>Who we are and how to contact us</w:t>
      </w:r>
    </w:p>
    <w:p w:rsidR="00035E0C" w:rsidRDefault="00B813EA">
      <w:pPr>
        <w:pStyle w:val="BodyText"/>
        <w:spacing w:before="177" w:line="259" w:lineRule="auto"/>
        <w:ind w:right="147"/>
        <w:rPr>
          <w:rFonts w:ascii="Arial" w:hAnsi="Arial" w:cs="Arial"/>
          <w:b w:val="0"/>
        </w:rPr>
      </w:pPr>
      <w:r>
        <w:rPr>
          <w:rFonts w:ascii="Arial" w:hAnsi="Arial" w:cs="Arial"/>
          <w:b w:val="0"/>
        </w:rPr>
        <w:t xml:space="preserve">Each awarding body is a separate organisation. Your </w:t>
      </w:r>
      <w:r>
        <w:rPr>
          <w:rFonts w:ascii="Arial" w:hAnsi="Arial" w:cs="Arial"/>
          <w:b w:val="0"/>
        </w:rPr>
        <w:t>school or examination centre will be able to confirm to you which awarding body is delivering each qualification you are undertaking and you will receive a statement confirming what qualifications you have been entered for and which awarding body. You will</w:t>
      </w:r>
      <w:r>
        <w:rPr>
          <w:rFonts w:ascii="Arial" w:hAnsi="Arial" w:cs="Arial"/>
          <w:b w:val="0"/>
        </w:rPr>
        <w:t xml:space="preserve"> find links to each awarding body’s website and information on how to contact them here: </w:t>
      </w:r>
      <w:hyperlink r:id="rId39">
        <w:r>
          <w:rPr>
            <w:rFonts w:ascii="Arial" w:hAnsi="Arial" w:cs="Arial"/>
            <w:b w:val="0"/>
            <w:color w:val="0000FF"/>
            <w:u w:val="single" w:color="0000FF"/>
          </w:rPr>
          <w:t>www.jcq.org.uk/contact-us/contact-details-for-jcq-and-members</w:t>
        </w:r>
        <w:r>
          <w:rPr>
            <w:rFonts w:ascii="Arial" w:hAnsi="Arial" w:cs="Arial"/>
            <w:b w:val="0"/>
          </w:rPr>
          <w:t>.</w:t>
        </w:r>
      </w:hyperlink>
    </w:p>
    <w:p w:rsidR="00035E0C" w:rsidRDefault="00B813EA">
      <w:pPr>
        <w:pStyle w:val="Heading1"/>
        <w:spacing w:before="155"/>
        <w:rPr>
          <w:rFonts w:ascii="Arial" w:hAnsi="Arial"/>
        </w:rPr>
      </w:pPr>
      <w:r>
        <w:rPr>
          <w:rFonts w:ascii="Arial" w:hAnsi="Arial"/>
        </w:rPr>
        <w:t>Information abou</w:t>
      </w:r>
      <w:r>
        <w:rPr>
          <w:rFonts w:ascii="Arial" w:hAnsi="Arial"/>
        </w:rPr>
        <w:t>t you and from where it is obtained</w:t>
      </w:r>
    </w:p>
    <w:p w:rsidR="00035E0C" w:rsidRDefault="00B813EA">
      <w:pPr>
        <w:pStyle w:val="BodyText"/>
        <w:spacing w:before="176" w:line="256" w:lineRule="auto"/>
        <w:ind w:right="149"/>
        <w:rPr>
          <w:rFonts w:ascii="Arial" w:hAnsi="Arial" w:cs="Arial"/>
          <w:b w:val="0"/>
        </w:rPr>
      </w:pPr>
      <w:r>
        <w:rPr>
          <w:rFonts w:ascii="Arial" w:hAnsi="Arial" w:cs="Arial"/>
          <w:b w:val="0"/>
        </w:rPr>
        <w:t xml:space="preserve">Each awarding body whose qualifications you enter will need to use a variety of information about you. This includes obvious identification details such as your name, address, </w:t>
      </w:r>
      <w:r>
        <w:rPr>
          <w:rFonts w:ascii="Arial" w:hAnsi="Arial" w:cs="Arial"/>
          <w:b w:val="0"/>
          <w:spacing w:val="-3"/>
        </w:rPr>
        <w:t xml:space="preserve">date </w:t>
      </w:r>
      <w:r>
        <w:rPr>
          <w:rFonts w:ascii="Arial" w:hAnsi="Arial" w:cs="Arial"/>
          <w:b w:val="0"/>
        </w:rPr>
        <w:t>of birth and your school or examination</w:t>
      </w:r>
      <w:r>
        <w:rPr>
          <w:rFonts w:ascii="Arial" w:hAnsi="Arial" w:cs="Arial"/>
          <w:b w:val="0"/>
        </w:rPr>
        <w:t xml:space="preserve"> centre. It also includes information about </w:t>
      </w:r>
      <w:r>
        <w:rPr>
          <w:rFonts w:ascii="Arial" w:hAnsi="Arial" w:cs="Arial"/>
          <w:b w:val="0"/>
          <w:spacing w:val="-3"/>
        </w:rPr>
        <w:t xml:space="preserve">your </w:t>
      </w:r>
      <w:r>
        <w:rPr>
          <w:rFonts w:ascii="Arial" w:hAnsi="Arial" w:cs="Arial"/>
          <w:b w:val="0"/>
        </w:rPr>
        <w:t xml:space="preserve">gender, race and health, where appropriate. This information is provided by you or your parents/guardians and/or by your school </w:t>
      </w:r>
      <w:r>
        <w:rPr>
          <w:rFonts w:ascii="Arial" w:hAnsi="Arial" w:cs="Arial"/>
          <w:b w:val="0"/>
          <w:spacing w:val="-3"/>
        </w:rPr>
        <w:t xml:space="preserve">or </w:t>
      </w:r>
      <w:r>
        <w:rPr>
          <w:rFonts w:ascii="Arial" w:hAnsi="Arial" w:cs="Arial"/>
          <w:b w:val="0"/>
        </w:rPr>
        <w:t>examination</w:t>
      </w:r>
      <w:r>
        <w:rPr>
          <w:rFonts w:ascii="Arial" w:hAnsi="Arial" w:cs="Arial"/>
          <w:b w:val="0"/>
          <w:spacing w:val="-40"/>
        </w:rPr>
        <w:t xml:space="preserve"> </w:t>
      </w:r>
      <w:r>
        <w:rPr>
          <w:rFonts w:ascii="Arial" w:hAnsi="Arial" w:cs="Arial"/>
          <w:b w:val="0"/>
        </w:rPr>
        <w:t>centre.</w:t>
      </w:r>
    </w:p>
    <w:p w:rsidR="00035E0C" w:rsidRDefault="00B813EA">
      <w:pPr>
        <w:pStyle w:val="BodyText"/>
        <w:spacing w:before="166" w:line="259" w:lineRule="auto"/>
        <w:ind w:right="153"/>
        <w:rPr>
          <w:rFonts w:ascii="Arial" w:hAnsi="Arial" w:cs="Arial"/>
          <w:b w:val="0"/>
        </w:rPr>
      </w:pPr>
      <w:r>
        <w:rPr>
          <w:rFonts w:ascii="Arial" w:hAnsi="Arial" w:cs="Arial"/>
          <w:b w:val="0"/>
        </w:rPr>
        <w:t>Each awarding body will create certain information about</w:t>
      </w:r>
      <w:r>
        <w:rPr>
          <w:rFonts w:ascii="Arial" w:hAnsi="Arial" w:cs="Arial"/>
          <w:b w:val="0"/>
        </w:rPr>
        <w:t xml:space="preserve"> you such as a candidate number, examination results and certificates.</w:t>
      </w:r>
    </w:p>
    <w:p w:rsidR="00035E0C" w:rsidRDefault="00B813EA">
      <w:pPr>
        <w:pStyle w:val="BodyText"/>
        <w:spacing w:before="156" w:line="259" w:lineRule="auto"/>
        <w:ind w:right="148"/>
        <w:rPr>
          <w:rFonts w:ascii="Arial" w:hAnsi="Arial" w:cs="Arial"/>
          <w:b w:val="0"/>
        </w:rPr>
      </w:pPr>
      <w:r>
        <w:rPr>
          <w:rFonts w:ascii="Arial" w:hAnsi="Arial" w:cs="Arial"/>
          <w:b w:val="0"/>
        </w:rPr>
        <w:t>You will find further information about this in the awarding bodies’ full Privacy Notice (see links  above)</w:t>
      </w:r>
      <w:r>
        <w:rPr>
          <w:rFonts w:ascii="Arial" w:hAnsi="Arial" w:cs="Arial"/>
          <w:b w:val="0"/>
          <w:spacing w:val="-15"/>
        </w:rPr>
        <w:t xml:space="preserve"> </w:t>
      </w:r>
      <w:r>
        <w:rPr>
          <w:rFonts w:ascii="Arial" w:hAnsi="Arial" w:cs="Arial"/>
          <w:b w:val="0"/>
        </w:rPr>
        <w:t>or</w:t>
      </w:r>
      <w:r>
        <w:rPr>
          <w:rFonts w:ascii="Arial" w:hAnsi="Arial" w:cs="Arial"/>
          <w:b w:val="0"/>
          <w:spacing w:val="-15"/>
        </w:rPr>
        <w:t xml:space="preserve"> </w:t>
      </w:r>
      <w:r>
        <w:rPr>
          <w:rFonts w:ascii="Arial" w:hAnsi="Arial" w:cs="Arial"/>
          <w:b w:val="0"/>
        </w:rPr>
        <w:t>by</w:t>
      </w:r>
      <w:r>
        <w:rPr>
          <w:rFonts w:ascii="Arial" w:hAnsi="Arial" w:cs="Arial"/>
          <w:b w:val="0"/>
          <w:spacing w:val="-14"/>
        </w:rPr>
        <w:t xml:space="preserve"> </w:t>
      </w:r>
      <w:r>
        <w:rPr>
          <w:rFonts w:ascii="Arial" w:hAnsi="Arial" w:cs="Arial"/>
          <w:b w:val="0"/>
        </w:rPr>
        <w:t>contacting</w:t>
      </w:r>
      <w:r>
        <w:rPr>
          <w:rFonts w:ascii="Arial" w:hAnsi="Arial" w:cs="Arial"/>
          <w:b w:val="0"/>
          <w:spacing w:val="-13"/>
        </w:rPr>
        <w:t xml:space="preserve"> </w:t>
      </w:r>
      <w:r>
        <w:rPr>
          <w:rFonts w:ascii="Arial" w:hAnsi="Arial" w:cs="Arial"/>
          <w:b w:val="0"/>
          <w:spacing w:val="-2"/>
        </w:rPr>
        <w:t>the</w:t>
      </w:r>
      <w:r>
        <w:rPr>
          <w:rFonts w:ascii="Arial" w:hAnsi="Arial" w:cs="Arial"/>
          <w:b w:val="0"/>
          <w:spacing w:val="-15"/>
        </w:rPr>
        <w:t xml:space="preserve"> </w:t>
      </w:r>
      <w:r>
        <w:rPr>
          <w:rFonts w:ascii="Arial" w:hAnsi="Arial" w:cs="Arial"/>
          <w:b w:val="0"/>
        </w:rPr>
        <w:t>awarding</w:t>
      </w:r>
      <w:r>
        <w:rPr>
          <w:rFonts w:ascii="Arial" w:hAnsi="Arial" w:cs="Arial"/>
          <w:b w:val="0"/>
          <w:spacing w:val="-11"/>
        </w:rPr>
        <w:t xml:space="preserve"> </w:t>
      </w:r>
      <w:r>
        <w:rPr>
          <w:rFonts w:ascii="Arial" w:hAnsi="Arial" w:cs="Arial"/>
          <w:b w:val="0"/>
        </w:rPr>
        <w:t>body</w:t>
      </w:r>
      <w:r>
        <w:rPr>
          <w:rFonts w:ascii="Arial" w:hAnsi="Arial" w:cs="Arial"/>
          <w:b w:val="0"/>
          <w:spacing w:val="-19"/>
        </w:rPr>
        <w:t xml:space="preserve"> </w:t>
      </w:r>
      <w:r>
        <w:rPr>
          <w:rFonts w:ascii="Arial" w:hAnsi="Arial" w:cs="Arial"/>
          <w:b w:val="0"/>
        </w:rPr>
        <w:t>(see</w:t>
      </w:r>
      <w:r>
        <w:rPr>
          <w:rFonts w:ascii="Arial" w:hAnsi="Arial" w:cs="Arial"/>
          <w:b w:val="0"/>
          <w:spacing w:val="-12"/>
        </w:rPr>
        <w:t xml:space="preserve"> </w:t>
      </w:r>
      <w:r>
        <w:rPr>
          <w:rFonts w:ascii="Arial" w:hAnsi="Arial" w:cs="Arial"/>
          <w:b w:val="0"/>
        </w:rPr>
        <w:t>above).</w:t>
      </w:r>
    </w:p>
    <w:p w:rsidR="00035E0C" w:rsidRDefault="00035E0C">
      <w:pPr>
        <w:pStyle w:val="BodyText"/>
        <w:spacing w:before="10"/>
        <w:rPr>
          <w:rFonts w:ascii="Arial" w:hAnsi="Arial" w:cs="Arial"/>
          <w:b w:val="0"/>
          <w:sz w:val="10"/>
        </w:rPr>
      </w:pPr>
    </w:p>
    <w:p w:rsidR="00035E0C" w:rsidRDefault="00B813EA">
      <w:pPr>
        <w:pStyle w:val="Heading1"/>
        <w:rPr>
          <w:rFonts w:ascii="Arial" w:hAnsi="Arial"/>
        </w:rPr>
      </w:pPr>
      <w:r>
        <w:rPr>
          <w:rFonts w:ascii="Arial" w:hAnsi="Arial"/>
        </w:rPr>
        <w:t>What happens to the informat</w:t>
      </w:r>
      <w:r>
        <w:rPr>
          <w:rFonts w:ascii="Arial" w:hAnsi="Arial"/>
        </w:rPr>
        <w:t>ion about you</w:t>
      </w:r>
    </w:p>
    <w:p w:rsidR="00035E0C" w:rsidRDefault="00B813EA">
      <w:pPr>
        <w:pStyle w:val="BodyText"/>
        <w:spacing w:before="178" w:line="259" w:lineRule="auto"/>
        <w:ind w:right="151"/>
        <w:rPr>
          <w:rFonts w:ascii="Arial" w:hAnsi="Arial" w:cs="Arial"/>
          <w:b w:val="0"/>
        </w:rPr>
      </w:pPr>
      <w:r>
        <w:rPr>
          <w:rFonts w:ascii="Arial" w:hAnsi="Arial" w:cs="Arial"/>
          <w:b w:val="0"/>
        </w:rPr>
        <w:t>The awarding bodies use the information about you to deliver the examinations and assessments which you have entered. This includes making a variety of arrangements for you to sit the examinations or assessments, marking, providing you and yo</w:t>
      </w:r>
      <w:r>
        <w:rPr>
          <w:rFonts w:ascii="Arial" w:hAnsi="Arial" w:cs="Arial"/>
          <w:b w:val="0"/>
        </w:rPr>
        <w:t>ur school or centre with results and certificates. The awarding bodies also use some of the information about you for equality monitoring and other statistical analysis.</w:t>
      </w:r>
    </w:p>
    <w:p w:rsidR="00035E0C" w:rsidRDefault="00B813EA">
      <w:pPr>
        <w:pStyle w:val="BodyText"/>
        <w:spacing w:before="151" w:line="256" w:lineRule="auto"/>
        <w:ind w:right="147"/>
        <w:rPr>
          <w:rFonts w:ascii="Arial" w:hAnsi="Arial" w:cs="Arial"/>
          <w:b w:val="0"/>
        </w:rPr>
      </w:pPr>
      <w:r>
        <w:rPr>
          <w:rFonts w:ascii="Arial" w:hAnsi="Arial" w:cs="Arial"/>
          <w:b w:val="0"/>
        </w:rPr>
        <w:t>The awarding bodies may share information about your results with official bodies such</w:t>
      </w:r>
      <w:r>
        <w:rPr>
          <w:rFonts w:ascii="Arial" w:hAnsi="Arial" w:cs="Arial"/>
          <w:b w:val="0"/>
        </w:rPr>
        <w:t xml:space="preserve"> as the Department for Education and the examinations regulators (eg Ofqual in England) and also </w:t>
      </w:r>
      <w:r>
        <w:rPr>
          <w:rFonts w:ascii="Arial" w:hAnsi="Arial" w:cs="Arial"/>
          <w:b w:val="0"/>
          <w:spacing w:val="-3"/>
        </w:rPr>
        <w:t xml:space="preserve">relevant </w:t>
      </w:r>
      <w:r>
        <w:rPr>
          <w:rFonts w:ascii="Arial" w:hAnsi="Arial" w:cs="Arial"/>
          <w:b w:val="0"/>
        </w:rPr>
        <w:t xml:space="preserve">local </w:t>
      </w:r>
      <w:r>
        <w:rPr>
          <w:rFonts w:ascii="Arial" w:hAnsi="Arial" w:cs="Arial"/>
          <w:b w:val="0"/>
          <w:spacing w:val="-3"/>
        </w:rPr>
        <w:t xml:space="preserve">authorities </w:t>
      </w:r>
      <w:r>
        <w:rPr>
          <w:rFonts w:ascii="Arial" w:hAnsi="Arial" w:cs="Arial"/>
          <w:b w:val="0"/>
        </w:rPr>
        <w:t>and the Universities and Colleges Admissions  Service  (UCAS). An awarding  body may also use information about you to investigate c</w:t>
      </w:r>
      <w:r>
        <w:rPr>
          <w:rFonts w:ascii="Arial" w:hAnsi="Arial" w:cs="Arial"/>
          <w:b w:val="0"/>
        </w:rPr>
        <w:t>heating and other examination malpractice and will</w:t>
      </w:r>
      <w:r>
        <w:rPr>
          <w:rFonts w:ascii="Arial" w:hAnsi="Arial" w:cs="Arial"/>
          <w:b w:val="0"/>
          <w:spacing w:val="-16"/>
        </w:rPr>
        <w:t xml:space="preserve"> </w:t>
      </w:r>
      <w:r>
        <w:rPr>
          <w:rFonts w:ascii="Arial" w:hAnsi="Arial" w:cs="Arial"/>
          <w:b w:val="0"/>
        </w:rPr>
        <w:t>share</w:t>
      </w:r>
      <w:r>
        <w:rPr>
          <w:rFonts w:ascii="Arial" w:hAnsi="Arial" w:cs="Arial"/>
          <w:b w:val="0"/>
          <w:spacing w:val="-17"/>
        </w:rPr>
        <w:t xml:space="preserve"> </w:t>
      </w:r>
      <w:r>
        <w:rPr>
          <w:rFonts w:ascii="Arial" w:hAnsi="Arial" w:cs="Arial"/>
          <w:b w:val="0"/>
        </w:rPr>
        <w:t>information</w:t>
      </w:r>
      <w:r>
        <w:rPr>
          <w:rFonts w:ascii="Arial" w:hAnsi="Arial" w:cs="Arial"/>
          <w:b w:val="0"/>
          <w:spacing w:val="-17"/>
        </w:rPr>
        <w:t xml:space="preserve"> </w:t>
      </w:r>
      <w:r>
        <w:rPr>
          <w:rFonts w:ascii="Arial" w:hAnsi="Arial" w:cs="Arial"/>
          <w:b w:val="0"/>
        </w:rPr>
        <w:t>about</w:t>
      </w:r>
      <w:r>
        <w:rPr>
          <w:rFonts w:ascii="Arial" w:hAnsi="Arial" w:cs="Arial"/>
          <w:b w:val="0"/>
          <w:spacing w:val="-20"/>
        </w:rPr>
        <w:t xml:space="preserve"> </w:t>
      </w:r>
      <w:r>
        <w:rPr>
          <w:rFonts w:ascii="Arial" w:hAnsi="Arial" w:cs="Arial"/>
          <w:b w:val="0"/>
        </w:rPr>
        <w:t>malpractice</w:t>
      </w:r>
      <w:r>
        <w:rPr>
          <w:rFonts w:ascii="Arial" w:hAnsi="Arial" w:cs="Arial"/>
          <w:b w:val="0"/>
          <w:spacing w:val="-15"/>
        </w:rPr>
        <w:t xml:space="preserve"> </w:t>
      </w:r>
      <w:r>
        <w:rPr>
          <w:rFonts w:ascii="Arial" w:hAnsi="Arial" w:cs="Arial"/>
          <w:b w:val="0"/>
        </w:rPr>
        <w:t>with</w:t>
      </w:r>
      <w:r>
        <w:rPr>
          <w:rFonts w:ascii="Arial" w:hAnsi="Arial" w:cs="Arial"/>
          <w:b w:val="0"/>
          <w:spacing w:val="-18"/>
        </w:rPr>
        <w:t xml:space="preserve"> </w:t>
      </w:r>
      <w:r>
        <w:rPr>
          <w:rFonts w:ascii="Arial" w:hAnsi="Arial" w:cs="Arial"/>
          <w:b w:val="0"/>
        </w:rPr>
        <w:t>other</w:t>
      </w:r>
      <w:r>
        <w:rPr>
          <w:rFonts w:ascii="Arial" w:hAnsi="Arial" w:cs="Arial"/>
          <w:b w:val="0"/>
          <w:spacing w:val="-15"/>
        </w:rPr>
        <w:t xml:space="preserve"> </w:t>
      </w:r>
      <w:r>
        <w:rPr>
          <w:rFonts w:ascii="Arial" w:hAnsi="Arial" w:cs="Arial"/>
          <w:b w:val="0"/>
        </w:rPr>
        <w:t>awarding</w:t>
      </w:r>
      <w:r>
        <w:rPr>
          <w:rFonts w:ascii="Arial" w:hAnsi="Arial" w:cs="Arial"/>
          <w:b w:val="0"/>
          <w:spacing w:val="-18"/>
        </w:rPr>
        <w:t xml:space="preserve"> </w:t>
      </w:r>
      <w:r>
        <w:rPr>
          <w:rFonts w:ascii="Arial" w:hAnsi="Arial" w:cs="Arial"/>
          <w:b w:val="0"/>
        </w:rPr>
        <w:t>bodies.</w:t>
      </w:r>
    </w:p>
    <w:p w:rsidR="00035E0C" w:rsidRDefault="00B813EA">
      <w:pPr>
        <w:pStyle w:val="BodyText"/>
        <w:spacing w:before="169"/>
        <w:rPr>
          <w:rFonts w:ascii="Arial" w:hAnsi="Arial" w:cs="Arial"/>
          <w:b w:val="0"/>
        </w:rPr>
      </w:pPr>
      <w:r>
        <w:rPr>
          <w:rFonts w:ascii="Arial" w:hAnsi="Arial" w:cs="Arial"/>
          <w:b w:val="0"/>
        </w:rPr>
        <w:t>The awarding bodies take the security of the information about you that they hold seriously.</w:t>
      </w:r>
    </w:p>
    <w:p w:rsidR="00035E0C" w:rsidRDefault="00B813EA">
      <w:pPr>
        <w:rPr>
          <w:rFonts w:ascii="Arial" w:eastAsia="Tahoma" w:hAnsi="Arial" w:cs="Arial"/>
          <w:bCs/>
          <w:sz w:val="18"/>
          <w:szCs w:val="18"/>
          <w:lang w:val="en-US" w:eastAsia="en-US"/>
        </w:rPr>
      </w:pPr>
      <w:r>
        <w:rPr>
          <w:rFonts w:ascii="Arial" w:hAnsi="Arial" w:cs="Arial"/>
          <w:b/>
        </w:rPr>
        <w:br w:type="page"/>
      </w:r>
    </w:p>
    <w:p w:rsidR="00035E0C" w:rsidRDefault="00B813EA">
      <w:pPr>
        <w:pStyle w:val="BodyText"/>
        <w:spacing w:before="176" w:line="256" w:lineRule="auto"/>
        <w:ind w:right="153" w:hanging="3"/>
        <w:rPr>
          <w:rFonts w:ascii="Arial" w:hAnsi="Arial" w:cs="Arial"/>
          <w:b w:val="0"/>
        </w:rPr>
      </w:pPr>
      <w:r>
        <w:rPr>
          <w:rFonts w:ascii="Arial" w:hAnsi="Arial" w:cs="Arial"/>
          <w:b w:val="0"/>
        </w:rPr>
        <w:lastRenderedPageBreak/>
        <w:t xml:space="preserve">You will find further, technical information </w:t>
      </w:r>
      <w:r>
        <w:rPr>
          <w:rFonts w:ascii="Arial" w:hAnsi="Arial" w:cs="Arial"/>
          <w:b w:val="0"/>
        </w:rPr>
        <w:t>about what to the awarding bodies do with information about you, why and the legal basis in the awarding bodies’ full Privacy Notice, which can be accessed here (see links on page one) or by contacting the awarding body (see above).</w:t>
      </w:r>
    </w:p>
    <w:p w:rsidR="00035E0C" w:rsidRDefault="00B813EA">
      <w:pPr>
        <w:pStyle w:val="Heading1"/>
        <w:spacing w:before="161"/>
        <w:rPr>
          <w:rFonts w:ascii="Arial" w:hAnsi="Arial"/>
        </w:rPr>
      </w:pPr>
      <w:r>
        <w:rPr>
          <w:rFonts w:ascii="Arial" w:hAnsi="Arial"/>
        </w:rPr>
        <w:t>Your rights</w:t>
      </w:r>
    </w:p>
    <w:p w:rsidR="00035E0C" w:rsidRDefault="00B813EA">
      <w:pPr>
        <w:pStyle w:val="BodyText"/>
        <w:spacing w:before="178" w:line="261" w:lineRule="auto"/>
        <w:ind w:right="151"/>
        <w:rPr>
          <w:rFonts w:ascii="Arial" w:hAnsi="Arial" w:cs="Arial"/>
          <w:b w:val="0"/>
        </w:rPr>
      </w:pPr>
      <w:r>
        <w:rPr>
          <w:rFonts w:ascii="Arial" w:hAnsi="Arial" w:cs="Arial"/>
          <w:b w:val="0"/>
        </w:rPr>
        <w:t xml:space="preserve">The law </w:t>
      </w:r>
      <w:r>
        <w:rPr>
          <w:rFonts w:ascii="Arial" w:hAnsi="Arial" w:cs="Arial"/>
          <w:b w:val="0"/>
        </w:rPr>
        <w:t>gives you a number of rights in relation to the information about you that the awarding bodies holds. Those rights</w:t>
      </w:r>
      <w:r>
        <w:rPr>
          <w:rFonts w:ascii="Arial" w:hAnsi="Arial" w:cs="Arial"/>
          <w:b w:val="0"/>
          <w:spacing w:val="8"/>
        </w:rPr>
        <w:t xml:space="preserve"> </w:t>
      </w:r>
      <w:r>
        <w:rPr>
          <w:rFonts w:ascii="Arial" w:hAnsi="Arial" w:cs="Arial"/>
          <w:b w:val="0"/>
        </w:rPr>
        <w:t>are:</w:t>
      </w:r>
    </w:p>
    <w:p w:rsidR="00035E0C" w:rsidRDefault="00B813EA">
      <w:pPr>
        <w:pStyle w:val="ListParagraph"/>
        <w:numPr>
          <w:ilvl w:val="0"/>
          <w:numId w:val="19"/>
        </w:numPr>
        <w:tabs>
          <w:tab w:val="left" w:pos="1003"/>
        </w:tabs>
        <w:spacing w:before="152" w:line="249" w:lineRule="auto"/>
        <w:ind w:right="154"/>
        <w:jc w:val="both"/>
        <w:rPr>
          <w:rFonts w:ascii="Arial" w:hAnsi="Arial" w:cs="Arial"/>
          <w:sz w:val="20"/>
        </w:rPr>
      </w:pPr>
      <w:r>
        <w:rPr>
          <w:rFonts w:ascii="Arial" w:hAnsi="Arial" w:cs="Arial"/>
          <w:sz w:val="20"/>
        </w:rPr>
        <w:t xml:space="preserve">Access – you are entitled to ask each awarding body about </w:t>
      </w:r>
      <w:r>
        <w:rPr>
          <w:rFonts w:ascii="Arial" w:hAnsi="Arial" w:cs="Arial"/>
          <w:spacing w:val="-2"/>
          <w:sz w:val="20"/>
        </w:rPr>
        <w:t xml:space="preserve">the </w:t>
      </w:r>
      <w:r>
        <w:rPr>
          <w:rFonts w:ascii="Arial" w:hAnsi="Arial" w:cs="Arial"/>
          <w:sz w:val="20"/>
        </w:rPr>
        <w:t>information it holds about you.</w:t>
      </w:r>
    </w:p>
    <w:p w:rsidR="00035E0C" w:rsidRDefault="00B813EA">
      <w:pPr>
        <w:pStyle w:val="ListParagraph"/>
        <w:numPr>
          <w:ilvl w:val="0"/>
          <w:numId w:val="19"/>
        </w:numPr>
        <w:tabs>
          <w:tab w:val="left" w:pos="1003"/>
        </w:tabs>
        <w:spacing w:before="8" w:line="249" w:lineRule="auto"/>
        <w:ind w:right="154"/>
        <w:jc w:val="both"/>
        <w:rPr>
          <w:rFonts w:ascii="Arial" w:hAnsi="Arial" w:cs="Arial"/>
          <w:sz w:val="20"/>
        </w:rPr>
      </w:pPr>
      <w:r>
        <w:rPr>
          <w:rFonts w:ascii="Arial" w:hAnsi="Arial" w:cs="Arial"/>
          <w:sz w:val="20"/>
        </w:rPr>
        <w:t>Rectification – you are entitled to ask ea</w:t>
      </w:r>
      <w:r>
        <w:rPr>
          <w:rFonts w:ascii="Arial" w:hAnsi="Arial" w:cs="Arial"/>
          <w:sz w:val="20"/>
        </w:rPr>
        <w:t xml:space="preserve">ch awarding body to correct any errors in </w:t>
      </w:r>
      <w:r>
        <w:rPr>
          <w:rFonts w:ascii="Arial" w:hAnsi="Arial" w:cs="Arial"/>
          <w:spacing w:val="-2"/>
          <w:sz w:val="20"/>
        </w:rPr>
        <w:t xml:space="preserve">the </w:t>
      </w:r>
      <w:r>
        <w:rPr>
          <w:rFonts w:ascii="Arial" w:hAnsi="Arial" w:cs="Arial"/>
          <w:sz w:val="20"/>
        </w:rPr>
        <w:t>information</w:t>
      </w:r>
      <w:r>
        <w:rPr>
          <w:rFonts w:ascii="Arial" w:hAnsi="Arial" w:cs="Arial"/>
          <w:spacing w:val="-16"/>
          <w:sz w:val="20"/>
        </w:rPr>
        <w:t xml:space="preserve"> </w:t>
      </w:r>
      <w:r>
        <w:rPr>
          <w:rFonts w:ascii="Arial" w:hAnsi="Arial" w:cs="Arial"/>
          <w:sz w:val="20"/>
        </w:rPr>
        <w:t>that</w:t>
      </w:r>
      <w:r>
        <w:rPr>
          <w:rFonts w:ascii="Arial" w:hAnsi="Arial" w:cs="Arial"/>
          <w:spacing w:val="-11"/>
          <w:sz w:val="20"/>
        </w:rPr>
        <w:t xml:space="preserve"> </w:t>
      </w:r>
      <w:r>
        <w:rPr>
          <w:rFonts w:ascii="Arial" w:hAnsi="Arial" w:cs="Arial"/>
          <w:sz w:val="20"/>
        </w:rPr>
        <w:t>it</w:t>
      </w:r>
      <w:r>
        <w:rPr>
          <w:rFonts w:ascii="Arial" w:hAnsi="Arial" w:cs="Arial"/>
          <w:spacing w:val="-10"/>
          <w:sz w:val="20"/>
        </w:rPr>
        <w:t xml:space="preserve"> </w:t>
      </w:r>
      <w:r>
        <w:rPr>
          <w:rFonts w:ascii="Arial" w:hAnsi="Arial" w:cs="Arial"/>
          <w:sz w:val="20"/>
        </w:rPr>
        <w:t>holds</w:t>
      </w:r>
      <w:r>
        <w:rPr>
          <w:rFonts w:ascii="Arial" w:hAnsi="Arial" w:cs="Arial"/>
          <w:spacing w:val="-15"/>
          <w:sz w:val="20"/>
        </w:rPr>
        <w:t xml:space="preserve"> </w:t>
      </w:r>
      <w:r>
        <w:rPr>
          <w:rFonts w:ascii="Arial" w:hAnsi="Arial" w:cs="Arial"/>
          <w:sz w:val="20"/>
        </w:rPr>
        <w:t>about</w:t>
      </w:r>
      <w:r>
        <w:rPr>
          <w:rFonts w:ascii="Arial" w:hAnsi="Arial" w:cs="Arial"/>
          <w:spacing w:val="-12"/>
          <w:sz w:val="20"/>
        </w:rPr>
        <w:t xml:space="preserve"> </w:t>
      </w:r>
      <w:r>
        <w:rPr>
          <w:rFonts w:ascii="Arial" w:hAnsi="Arial" w:cs="Arial"/>
          <w:sz w:val="20"/>
        </w:rPr>
        <w:t>you.</w:t>
      </w:r>
    </w:p>
    <w:p w:rsidR="00035E0C" w:rsidRDefault="00B813EA">
      <w:pPr>
        <w:pStyle w:val="ListParagraph"/>
        <w:numPr>
          <w:ilvl w:val="0"/>
          <w:numId w:val="19"/>
        </w:numPr>
        <w:tabs>
          <w:tab w:val="left" w:pos="1003"/>
        </w:tabs>
        <w:spacing w:before="13" w:line="247" w:lineRule="auto"/>
        <w:ind w:right="151"/>
        <w:jc w:val="both"/>
        <w:rPr>
          <w:rFonts w:ascii="Arial" w:hAnsi="Arial" w:cs="Arial"/>
          <w:sz w:val="20"/>
        </w:rPr>
      </w:pPr>
      <w:r>
        <w:rPr>
          <w:rFonts w:ascii="Arial" w:hAnsi="Arial" w:cs="Arial"/>
          <w:sz w:val="20"/>
        </w:rPr>
        <w:t>Erasure – in certain circumstances you are entitled to ask each awarding body to erase the information</w:t>
      </w:r>
      <w:r>
        <w:rPr>
          <w:rFonts w:ascii="Arial" w:hAnsi="Arial" w:cs="Arial"/>
          <w:spacing w:val="-16"/>
          <w:sz w:val="20"/>
        </w:rPr>
        <w:t xml:space="preserve"> </w:t>
      </w:r>
      <w:r>
        <w:rPr>
          <w:rFonts w:ascii="Arial" w:hAnsi="Arial" w:cs="Arial"/>
          <w:sz w:val="20"/>
        </w:rPr>
        <w:t>about</w:t>
      </w:r>
      <w:r>
        <w:rPr>
          <w:rFonts w:ascii="Arial" w:hAnsi="Arial" w:cs="Arial"/>
          <w:spacing w:val="-11"/>
          <w:sz w:val="20"/>
        </w:rPr>
        <w:t xml:space="preserve"> </w:t>
      </w:r>
      <w:r>
        <w:rPr>
          <w:rFonts w:ascii="Arial" w:hAnsi="Arial" w:cs="Arial"/>
          <w:sz w:val="20"/>
        </w:rPr>
        <w:t>you</w:t>
      </w:r>
      <w:r>
        <w:rPr>
          <w:rFonts w:ascii="Arial" w:hAnsi="Arial" w:cs="Arial"/>
          <w:spacing w:val="-16"/>
          <w:sz w:val="20"/>
        </w:rPr>
        <w:t xml:space="preserve"> </w:t>
      </w:r>
      <w:r>
        <w:rPr>
          <w:rFonts w:ascii="Arial" w:hAnsi="Arial" w:cs="Arial"/>
          <w:sz w:val="20"/>
        </w:rPr>
        <w:t>that</w:t>
      </w:r>
      <w:r>
        <w:rPr>
          <w:rFonts w:ascii="Arial" w:hAnsi="Arial" w:cs="Arial"/>
          <w:spacing w:val="-11"/>
          <w:sz w:val="20"/>
        </w:rPr>
        <w:t xml:space="preserve"> </w:t>
      </w:r>
      <w:r>
        <w:rPr>
          <w:rFonts w:ascii="Arial" w:hAnsi="Arial" w:cs="Arial"/>
          <w:sz w:val="20"/>
        </w:rPr>
        <w:t>it</w:t>
      </w:r>
      <w:r>
        <w:rPr>
          <w:rFonts w:ascii="Arial" w:hAnsi="Arial" w:cs="Arial"/>
          <w:spacing w:val="-12"/>
          <w:sz w:val="20"/>
        </w:rPr>
        <w:t xml:space="preserve"> </w:t>
      </w:r>
      <w:r>
        <w:rPr>
          <w:rFonts w:ascii="Arial" w:hAnsi="Arial" w:cs="Arial"/>
          <w:sz w:val="20"/>
        </w:rPr>
        <w:t>holds.</w:t>
      </w:r>
    </w:p>
    <w:p w:rsidR="00035E0C" w:rsidRDefault="00B813EA">
      <w:pPr>
        <w:pStyle w:val="ListParagraph"/>
        <w:numPr>
          <w:ilvl w:val="0"/>
          <w:numId w:val="19"/>
        </w:numPr>
        <w:tabs>
          <w:tab w:val="left" w:pos="1003"/>
        </w:tabs>
        <w:spacing w:before="10" w:line="247" w:lineRule="auto"/>
        <w:ind w:right="155"/>
        <w:jc w:val="both"/>
        <w:rPr>
          <w:rFonts w:ascii="Arial" w:hAnsi="Arial" w:cs="Arial"/>
          <w:sz w:val="20"/>
        </w:rPr>
      </w:pPr>
      <w:r>
        <w:rPr>
          <w:rFonts w:ascii="Arial" w:hAnsi="Arial" w:cs="Arial"/>
          <w:sz w:val="20"/>
        </w:rPr>
        <w:t>Object to or restrict processing – in certain</w:t>
      </w:r>
      <w:r>
        <w:rPr>
          <w:rFonts w:ascii="Arial" w:hAnsi="Arial" w:cs="Arial"/>
          <w:sz w:val="20"/>
        </w:rPr>
        <w:t xml:space="preserve"> circumstances you are entitled to ask each awarding</w:t>
      </w:r>
      <w:r>
        <w:rPr>
          <w:rFonts w:ascii="Arial" w:hAnsi="Arial" w:cs="Arial"/>
          <w:spacing w:val="-15"/>
          <w:sz w:val="20"/>
        </w:rPr>
        <w:t xml:space="preserve"> </w:t>
      </w:r>
      <w:r>
        <w:rPr>
          <w:rFonts w:ascii="Arial" w:hAnsi="Arial" w:cs="Arial"/>
          <w:sz w:val="20"/>
        </w:rPr>
        <w:t>body</w:t>
      </w:r>
      <w:r>
        <w:rPr>
          <w:rFonts w:ascii="Arial" w:hAnsi="Arial" w:cs="Arial"/>
          <w:spacing w:val="-16"/>
          <w:sz w:val="20"/>
        </w:rPr>
        <w:t xml:space="preserve"> </w:t>
      </w:r>
      <w:r>
        <w:rPr>
          <w:rFonts w:ascii="Arial" w:hAnsi="Arial" w:cs="Arial"/>
          <w:sz w:val="20"/>
        </w:rPr>
        <w:t>to</w:t>
      </w:r>
      <w:r>
        <w:rPr>
          <w:rFonts w:ascii="Arial" w:hAnsi="Arial" w:cs="Arial"/>
          <w:spacing w:val="-13"/>
          <w:sz w:val="20"/>
        </w:rPr>
        <w:t xml:space="preserve"> </w:t>
      </w:r>
      <w:r>
        <w:rPr>
          <w:rFonts w:ascii="Arial" w:hAnsi="Arial" w:cs="Arial"/>
          <w:sz w:val="20"/>
        </w:rPr>
        <w:t>stop</w:t>
      </w:r>
      <w:r>
        <w:rPr>
          <w:rFonts w:ascii="Arial" w:hAnsi="Arial" w:cs="Arial"/>
          <w:spacing w:val="-13"/>
          <w:sz w:val="20"/>
        </w:rPr>
        <w:t xml:space="preserve"> </w:t>
      </w:r>
      <w:r>
        <w:rPr>
          <w:rFonts w:ascii="Arial" w:hAnsi="Arial" w:cs="Arial"/>
          <w:sz w:val="20"/>
        </w:rPr>
        <w:t>using</w:t>
      </w:r>
      <w:r>
        <w:rPr>
          <w:rFonts w:ascii="Arial" w:hAnsi="Arial" w:cs="Arial"/>
          <w:spacing w:val="-8"/>
          <w:sz w:val="20"/>
        </w:rPr>
        <w:t xml:space="preserve"> </w:t>
      </w:r>
      <w:r>
        <w:rPr>
          <w:rFonts w:ascii="Arial" w:hAnsi="Arial" w:cs="Arial"/>
          <w:sz w:val="20"/>
        </w:rPr>
        <w:t>information</w:t>
      </w:r>
      <w:r>
        <w:rPr>
          <w:rFonts w:ascii="Arial" w:hAnsi="Arial" w:cs="Arial"/>
          <w:spacing w:val="-14"/>
          <w:sz w:val="20"/>
        </w:rPr>
        <w:t xml:space="preserve"> </w:t>
      </w:r>
      <w:r>
        <w:rPr>
          <w:rFonts w:ascii="Arial" w:hAnsi="Arial" w:cs="Arial"/>
          <w:sz w:val="20"/>
        </w:rPr>
        <w:t>about</w:t>
      </w:r>
      <w:r>
        <w:rPr>
          <w:rFonts w:ascii="Arial" w:hAnsi="Arial" w:cs="Arial"/>
          <w:spacing w:val="-13"/>
          <w:sz w:val="20"/>
        </w:rPr>
        <w:t xml:space="preserve"> </w:t>
      </w:r>
      <w:r>
        <w:rPr>
          <w:rFonts w:ascii="Arial" w:hAnsi="Arial" w:cs="Arial"/>
          <w:sz w:val="20"/>
        </w:rPr>
        <w:t>you</w:t>
      </w:r>
      <w:r>
        <w:rPr>
          <w:rFonts w:ascii="Arial" w:hAnsi="Arial" w:cs="Arial"/>
          <w:spacing w:val="-14"/>
          <w:sz w:val="20"/>
        </w:rPr>
        <w:t xml:space="preserve"> </w:t>
      </w:r>
      <w:r>
        <w:rPr>
          <w:rFonts w:ascii="Arial" w:hAnsi="Arial" w:cs="Arial"/>
          <w:sz w:val="20"/>
        </w:rPr>
        <w:t>in</w:t>
      </w:r>
      <w:r>
        <w:rPr>
          <w:rFonts w:ascii="Arial" w:hAnsi="Arial" w:cs="Arial"/>
          <w:spacing w:val="-11"/>
          <w:sz w:val="20"/>
        </w:rPr>
        <w:t xml:space="preserve"> </w:t>
      </w:r>
      <w:r>
        <w:rPr>
          <w:rFonts w:ascii="Arial" w:hAnsi="Arial" w:cs="Arial"/>
          <w:sz w:val="20"/>
        </w:rPr>
        <w:t>certain</w:t>
      </w:r>
      <w:r>
        <w:rPr>
          <w:rFonts w:ascii="Arial" w:hAnsi="Arial" w:cs="Arial"/>
          <w:spacing w:val="-16"/>
          <w:sz w:val="20"/>
        </w:rPr>
        <w:t xml:space="preserve"> </w:t>
      </w:r>
      <w:r>
        <w:rPr>
          <w:rFonts w:ascii="Arial" w:hAnsi="Arial" w:cs="Arial"/>
          <w:sz w:val="20"/>
        </w:rPr>
        <w:t>ways.</w:t>
      </w:r>
    </w:p>
    <w:p w:rsidR="00035E0C" w:rsidRDefault="00B813EA">
      <w:pPr>
        <w:pStyle w:val="ListParagraph"/>
        <w:numPr>
          <w:ilvl w:val="0"/>
          <w:numId w:val="19"/>
        </w:numPr>
        <w:tabs>
          <w:tab w:val="left" w:pos="1003"/>
        </w:tabs>
        <w:spacing w:before="15" w:line="252" w:lineRule="auto"/>
        <w:ind w:right="145"/>
        <w:jc w:val="both"/>
        <w:rPr>
          <w:rFonts w:ascii="Arial" w:hAnsi="Arial" w:cs="Arial"/>
          <w:sz w:val="20"/>
        </w:rPr>
      </w:pPr>
      <w:r>
        <w:rPr>
          <w:rFonts w:ascii="Arial" w:hAnsi="Arial" w:cs="Arial"/>
          <w:sz w:val="20"/>
        </w:rPr>
        <w:t xml:space="preserve">Complain – you are entitled to complain to </w:t>
      </w:r>
      <w:r>
        <w:rPr>
          <w:rFonts w:ascii="Arial" w:hAnsi="Arial" w:cs="Arial"/>
          <w:spacing w:val="-2"/>
          <w:sz w:val="20"/>
        </w:rPr>
        <w:t xml:space="preserve">the </w:t>
      </w:r>
      <w:r>
        <w:rPr>
          <w:rFonts w:ascii="Arial" w:hAnsi="Arial" w:cs="Arial"/>
          <w:sz w:val="20"/>
        </w:rPr>
        <w:t xml:space="preserve">Information Commissioner (the </w:t>
      </w:r>
      <w:r>
        <w:rPr>
          <w:rFonts w:ascii="Arial" w:hAnsi="Arial" w:cs="Arial"/>
          <w:spacing w:val="-3"/>
          <w:sz w:val="20"/>
        </w:rPr>
        <w:t xml:space="preserve">body </w:t>
      </w:r>
      <w:r>
        <w:rPr>
          <w:rFonts w:ascii="Arial" w:hAnsi="Arial" w:cs="Arial"/>
          <w:sz w:val="20"/>
        </w:rPr>
        <w:t xml:space="preserve">regulating the </w:t>
      </w:r>
      <w:r>
        <w:rPr>
          <w:rFonts w:ascii="Arial" w:hAnsi="Arial" w:cs="Arial"/>
          <w:spacing w:val="-3"/>
          <w:sz w:val="20"/>
        </w:rPr>
        <w:t xml:space="preserve">use </w:t>
      </w:r>
      <w:r>
        <w:rPr>
          <w:rFonts w:ascii="Arial" w:hAnsi="Arial" w:cs="Arial"/>
          <w:sz w:val="20"/>
        </w:rPr>
        <w:t>of personal information) about what each awa</w:t>
      </w:r>
      <w:r>
        <w:rPr>
          <w:rFonts w:ascii="Arial" w:hAnsi="Arial" w:cs="Arial"/>
          <w:sz w:val="20"/>
        </w:rPr>
        <w:t>rding body does with information about</w:t>
      </w:r>
      <w:r>
        <w:rPr>
          <w:rFonts w:ascii="Arial" w:hAnsi="Arial" w:cs="Arial"/>
          <w:spacing w:val="-39"/>
          <w:sz w:val="20"/>
        </w:rPr>
        <w:t xml:space="preserve"> </w:t>
      </w:r>
      <w:r>
        <w:rPr>
          <w:rFonts w:ascii="Arial" w:hAnsi="Arial" w:cs="Arial"/>
          <w:sz w:val="20"/>
        </w:rPr>
        <w:t>you.</w:t>
      </w:r>
    </w:p>
    <w:p w:rsidR="00035E0C" w:rsidRDefault="00B813EA">
      <w:pPr>
        <w:pStyle w:val="BodyText"/>
        <w:spacing w:before="166" w:line="256" w:lineRule="auto"/>
        <w:ind w:right="149"/>
        <w:rPr>
          <w:rFonts w:ascii="Arial" w:hAnsi="Arial" w:cs="Arial"/>
          <w:b w:val="0"/>
        </w:rPr>
      </w:pPr>
      <w:r>
        <w:rPr>
          <w:rFonts w:ascii="Arial" w:hAnsi="Arial" w:cs="Arial"/>
          <w:b w:val="0"/>
        </w:rPr>
        <w:t xml:space="preserve">You will find further information about your rights in relation to information about you in the awarding bodies’ full Privacy Notice, which can be accessed here (see links on page one) or by contacting the </w:t>
      </w:r>
      <w:r>
        <w:rPr>
          <w:rFonts w:ascii="Arial" w:hAnsi="Arial" w:cs="Arial"/>
          <w:b w:val="0"/>
        </w:rPr>
        <w:t>awarding body (see above).</w:t>
      </w:r>
    </w:p>
    <w:p w:rsidR="00035E0C" w:rsidRDefault="00B813EA">
      <w:pPr>
        <w:pStyle w:val="Heading1"/>
        <w:spacing w:before="163"/>
        <w:rPr>
          <w:rFonts w:ascii="Arial" w:hAnsi="Arial"/>
        </w:rPr>
      </w:pPr>
      <w:r>
        <w:rPr>
          <w:rFonts w:ascii="Arial" w:hAnsi="Arial"/>
        </w:rPr>
        <w:t>How long the information about you is held</w:t>
      </w:r>
    </w:p>
    <w:p w:rsidR="00035E0C" w:rsidRDefault="00B813EA">
      <w:pPr>
        <w:pStyle w:val="BodyText"/>
        <w:spacing w:before="176" w:line="256" w:lineRule="auto"/>
        <w:ind w:right="146"/>
        <w:rPr>
          <w:rFonts w:ascii="Arial" w:hAnsi="Arial" w:cs="Arial"/>
          <w:b w:val="0"/>
        </w:rPr>
      </w:pPr>
      <w:r>
        <w:rPr>
          <w:rFonts w:ascii="Arial" w:hAnsi="Arial" w:cs="Arial"/>
          <w:b w:val="0"/>
        </w:rPr>
        <w:t>Each awarding body retains information about you only for as long as it is needed. Some of the information is needed only during the period in which you are undertaking the examination o</w:t>
      </w:r>
      <w:r>
        <w:rPr>
          <w:rFonts w:ascii="Arial" w:hAnsi="Arial" w:cs="Arial"/>
          <w:b w:val="0"/>
        </w:rPr>
        <w:t>r assessment and is securely destroyed a short while afterwards. Other information about you, such as your name, gender, address, qualification and subjects entered and the results, are held indefinitely and for at least 40 years.</w:t>
      </w:r>
    </w:p>
    <w:p w:rsidR="00035E0C" w:rsidRDefault="00B813EA">
      <w:pPr>
        <w:pStyle w:val="BodyText"/>
        <w:spacing w:before="164" w:line="259" w:lineRule="auto"/>
        <w:ind w:right="150"/>
        <w:rPr>
          <w:rFonts w:ascii="Arial" w:hAnsi="Arial" w:cs="Arial"/>
          <w:b w:val="0"/>
        </w:rPr>
      </w:pPr>
      <w:r>
        <w:rPr>
          <w:rFonts w:ascii="Arial" w:hAnsi="Arial" w:cs="Arial"/>
          <w:b w:val="0"/>
        </w:rPr>
        <w:t>Each awarding body has it</w:t>
      </w:r>
      <w:r>
        <w:rPr>
          <w:rFonts w:ascii="Arial" w:hAnsi="Arial" w:cs="Arial"/>
          <w:b w:val="0"/>
        </w:rPr>
        <w:t xml:space="preserve">s own retention policy that sets out what </w:t>
      </w:r>
      <w:r>
        <w:rPr>
          <w:rFonts w:ascii="Arial" w:hAnsi="Arial" w:cs="Arial"/>
          <w:b w:val="0"/>
          <w:spacing w:val="-3"/>
        </w:rPr>
        <w:t xml:space="preserve">information </w:t>
      </w:r>
      <w:r>
        <w:rPr>
          <w:rFonts w:ascii="Arial" w:hAnsi="Arial" w:cs="Arial"/>
          <w:b w:val="0"/>
        </w:rPr>
        <w:t xml:space="preserve">it retains, how it </w:t>
      </w:r>
      <w:r>
        <w:rPr>
          <w:rFonts w:ascii="Arial" w:hAnsi="Arial" w:cs="Arial"/>
          <w:b w:val="0"/>
          <w:spacing w:val="-3"/>
        </w:rPr>
        <w:t xml:space="preserve">is </w:t>
      </w:r>
      <w:r>
        <w:rPr>
          <w:rFonts w:ascii="Arial" w:hAnsi="Arial" w:cs="Arial"/>
          <w:b w:val="0"/>
        </w:rPr>
        <w:t>retained and for how long. You can find out more about retention policies by contacting each awarding</w:t>
      </w:r>
      <w:r>
        <w:rPr>
          <w:rFonts w:ascii="Arial" w:hAnsi="Arial" w:cs="Arial"/>
          <w:b w:val="0"/>
          <w:spacing w:val="-17"/>
        </w:rPr>
        <w:t xml:space="preserve"> </w:t>
      </w:r>
      <w:r>
        <w:rPr>
          <w:rFonts w:ascii="Arial" w:hAnsi="Arial" w:cs="Arial"/>
          <w:b w:val="0"/>
        </w:rPr>
        <w:t>body</w:t>
      </w:r>
      <w:r>
        <w:rPr>
          <w:rFonts w:ascii="Arial" w:hAnsi="Arial" w:cs="Arial"/>
          <w:b w:val="0"/>
          <w:spacing w:val="-20"/>
        </w:rPr>
        <w:t xml:space="preserve"> </w:t>
      </w:r>
      <w:r>
        <w:rPr>
          <w:rFonts w:ascii="Arial" w:hAnsi="Arial" w:cs="Arial"/>
          <w:b w:val="0"/>
        </w:rPr>
        <w:t>(see</w:t>
      </w:r>
      <w:r>
        <w:rPr>
          <w:rFonts w:ascii="Arial" w:hAnsi="Arial" w:cs="Arial"/>
          <w:b w:val="0"/>
          <w:spacing w:val="-17"/>
        </w:rPr>
        <w:t xml:space="preserve"> </w:t>
      </w:r>
      <w:r>
        <w:rPr>
          <w:rFonts w:ascii="Arial" w:hAnsi="Arial" w:cs="Arial"/>
          <w:b w:val="0"/>
        </w:rPr>
        <w:t>above).</w:t>
      </w:r>
    </w:p>
    <w:p w:rsidR="00035E0C" w:rsidRDefault="00B813EA">
      <w:pPr>
        <w:pStyle w:val="Heading1"/>
        <w:spacing w:before="69"/>
        <w:rPr>
          <w:rFonts w:ascii="Arial" w:hAnsi="Arial"/>
        </w:rPr>
      </w:pPr>
      <w:r>
        <w:rPr>
          <w:rFonts w:ascii="Arial" w:hAnsi="Arial"/>
        </w:rPr>
        <w:t xml:space="preserve">How to find out more about the information about you that </w:t>
      </w:r>
      <w:r>
        <w:rPr>
          <w:rFonts w:ascii="Arial" w:hAnsi="Arial"/>
        </w:rPr>
        <w:t>the awarding bodies use</w:t>
      </w:r>
    </w:p>
    <w:p w:rsidR="00035E0C" w:rsidRDefault="00B813EA">
      <w:pPr>
        <w:pStyle w:val="BodyText"/>
        <w:spacing w:before="174" w:line="259" w:lineRule="auto"/>
        <w:ind w:right="147"/>
        <w:rPr>
          <w:rFonts w:ascii="Arial" w:hAnsi="Arial" w:cs="Arial"/>
          <w:b w:val="0"/>
        </w:rPr>
      </w:pPr>
      <w:r>
        <w:rPr>
          <w:rFonts w:ascii="Arial" w:hAnsi="Arial" w:cs="Arial"/>
          <w:b w:val="0"/>
        </w:rPr>
        <w:t xml:space="preserve">To find out more about </w:t>
      </w:r>
      <w:r>
        <w:rPr>
          <w:rFonts w:ascii="Arial" w:hAnsi="Arial" w:cs="Arial"/>
          <w:b w:val="0"/>
          <w:spacing w:val="-2"/>
        </w:rPr>
        <w:t xml:space="preserve">the </w:t>
      </w:r>
      <w:r>
        <w:rPr>
          <w:rFonts w:ascii="Arial" w:hAnsi="Arial" w:cs="Arial"/>
          <w:b w:val="0"/>
        </w:rPr>
        <w:t xml:space="preserve">information about you that the awarding bodies </w:t>
      </w:r>
      <w:r>
        <w:rPr>
          <w:rFonts w:ascii="Arial" w:hAnsi="Arial" w:cs="Arial"/>
          <w:b w:val="0"/>
          <w:spacing w:val="-3"/>
        </w:rPr>
        <w:t xml:space="preserve">collect </w:t>
      </w:r>
      <w:r>
        <w:rPr>
          <w:rFonts w:ascii="Arial" w:hAnsi="Arial" w:cs="Arial"/>
          <w:b w:val="0"/>
        </w:rPr>
        <w:t xml:space="preserve">and use, including what happens to that information why, you can review the awarding bodies’ full Privacy Notice, which can be accessed </w:t>
      </w:r>
      <w:r>
        <w:rPr>
          <w:rFonts w:ascii="Arial" w:hAnsi="Arial" w:cs="Arial"/>
          <w:b w:val="0"/>
          <w:spacing w:val="-3"/>
        </w:rPr>
        <w:t xml:space="preserve">here </w:t>
      </w:r>
      <w:r>
        <w:rPr>
          <w:rFonts w:ascii="Arial" w:hAnsi="Arial" w:cs="Arial"/>
          <w:b w:val="0"/>
        </w:rPr>
        <w:t>(see link</w:t>
      </w:r>
      <w:r>
        <w:rPr>
          <w:rFonts w:ascii="Arial" w:hAnsi="Arial" w:cs="Arial"/>
          <w:b w:val="0"/>
        </w:rPr>
        <w:t xml:space="preserve">s on page one) or contact the awarding body. You will find links to  each awarding body’s website and information on how to contact them here: </w:t>
      </w:r>
      <w:hyperlink r:id="rId40" w:history="1">
        <w:r>
          <w:rPr>
            <w:rStyle w:val="Hyperlink"/>
            <w:rFonts w:ascii="Arial" w:hAnsi="Arial" w:cs="Arial"/>
            <w:b w:val="0"/>
            <w:u w:color="0000FF"/>
          </w:rPr>
          <w:t>https://www.jcq.org.uk/contact-our-members</w:t>
        </w:r>
      </w:hyperlink>
      <w:r>
        <w:rPr>
          <w:rFonts w:ascii="Arial" w:hAnsi="Arial" w:cs="Arial"/>
          <w:b w:val="0"/>
        </w:rPr>
        <w:t>.</w:t>
      </w:r>
    </w:p>
    <w:p w:rsidR="00035E0C" w:rsidRDefault="00035E0C">
      <w:pPr>
        <w:pStyle w:val="BodyText"/>
        <w:spacing w:before="8"/>
        <w:rPr>
          <w:rFonts w:ascii="Arial" w:hAnsi="Arial" w:cs="Arial"/>
          <w:b w:val="0"/>
          <w:sz w:val="11"/>
        </w:rPr>
      </w:pPr>
    </w:p>
    <w:p w:rsidR="00035E0C" w:rsidRDefault="00B813EA">
      <w:pPr>
        <w:pStyle w:val="Heading1"/>
        <w:rPr>
          <w:rFonts w:ascii="Arial" w:hAnsi="Arial"/>
        </w:rPr>
      </w:pPr>
      <w:r>
        <w:rPr>
          <w:rFonts w:ascii="Arial" w:hAnsi="Arial"/>
        </w:rPr>
        <w:t>Please no</w:t>
      </w:r>
      <w:r>
        <w:rPr>
          <w:rFonts w:ascii="Arial" w:hAnsi="Arial"/>
        </w:rPr>
        <w:t>te</w:t>
      </w:r>
    </w:p>
    <w:p w:rsidR="00035E0C" w:rsidRDefault="00B813EA">
      <w:pPr>
        <w:pStyle w:val="BodyText"/>
        <w:spacing w:before="114" w:line="259" w:lineRule="auto"/>
        <w:ind w:right="146"/>
        <w:rPr>
          <w:rFonts w:ascii="Arial" w:hAnsi="Arial" w:cs="Arial"/>
          <w:b w:val="0"/>
        </w:rPr>
      </w:pPr>
      <w:r>
        <w:rPr>
          <w:rFonts w:ascii="Arial" w:hAnsi="Arial" w:cs="Arial"/>
          <w:b w:val="0"/>
        </w:rPr>
        <w:t xml:space="preserve">It is important to note that this notice concerns only how </w:t>
      </w:r>
      <w:r>
        <w:rPr>
          <w:rFonts w:ascii="Arial" w:hAnsi="Arial" w:cs="Arial"/>
          <w:b w:val="0"/>
          <w:spacing w:val="-2"/>
        </w:rPr>
        <w:t xml:space="preserve">the </w:t>
      </w:r>
      <w:r>
        <w:rPr>
          <w:rFonts w:ascii="Arial" w:hAnsi="Arial" w:cs="Arial"/>
          <w:b w:val="0"/>
        </w:rPr>
        <w:t xml:space="preserve">awarding bodies </w:t>
      </w:r>
      <w:r>
        <w:rPr>
          <w:rFonts w:ascii="Arial" w:hAnsi="Arial" w:cs="Arial"/>
          <w:b w:val="0"/>
          <w:spacing w:val="-3"/>
        </w:rPr>
        <w:t xml:space="preserve">use </w:t>
      </w:r>
      <w:r>
        <w:rPr>
          <w:rFonts w:ascii="Arial" w:hAnsi="Arial" w:cs="Arial"/>
          <w:b w:val="0"/>
        </w:rPr>
        <w:t>information about you (called your “personal data”). Complaints about how an awarding body handles your personal data can be made to the Information Commissioner (</w:t>
      </w:r>
      <w:hyperlink r:id="rId41">
        <w:r>
          <w:rPr>
            <w:rFonts w:ascii="Arial" w:hAnsi="Arial" w:cs="Arial"/>
            <w:b w:val="0"/>
            <w:color w:val="0000FF"/>
            <w:u w:val="single" w:color="0000FF"/>
          </w:rPr>
          <w:t>www.ico.org.uk</w:t>
        </w:r>
      </w:hyperlink>
      <w:r>
        <w:rPr>
          <w:rFonts w:ascii="Arial" w:hAnsi="Arial" w:cs="Arial"/>
          <w:b w:val="0"/>
        </w:rPr>
        <w:t xml:space="preserve">). Information about </w:t>
      </w:r>
      <w:r>
        <w:rPr>
          <w:rFonts w:ascii="Arial" w:hAnsi="Arial" w:cs="Arial"/>
          <w:b w:val="0"/>
          <w:spacing w:val="-2"/>
        </w:rPr>
        <w:t xml:space="preserve">the </w:t>
      </w:r>
      <w:r>
        <w:rPr>
          <w:rFonts w:ascii="Arial" w:hAnsi="Arial" w:cs="Arial"/>
          <w:b w:val="0"/>
        </w:rPr>
        <w:t>examinations and assessment themselves, including the rules about assessments, can be found on  the JCQ Exams Office pages (</w:t>
      </w:r>
      <w:hyperlink r:id="rId42">
        <w:r>
          <w:rPr>
            <w:rFonts w:ascii="Arial" w:hAnsi="Arial" w:cs="Arial"/>
            <w:b w:val="0"/>
            <w:color w:val="0000FF"/>
            <w:u w:val="single" w:color="0000FF"/>
          </w:rPr>
          <w:t>www.jcq.org.uk/exams-office</w:t>
        </w:r>
      </w:hyperlink>
      <w:r>
        <w:rPr>
          <w:rFonts w:ascii="Arial" w:hAnsi="Arial" w:cs="Arial"/>
          <w:b w:val="0"/>
        </w:rPr>
        <w:t xml:space="preserve">). The awarding bodies are regulated </w:t>
      </w:r>
      <w:r>
        <w:rPr>
          <w:rFonts w:ascii="Arial" w:hAnsi="Arial" w:cs="Arial"/>
          <w:b w:val="0"/>
          <w:spacing w:val="-3"/>
        </w:rPr>
        <w:t xml:space="preserve">by </w:t>
      </w:r>
      <w:r>
        <w:rPr>
          <w:rFonts w:ascii="Arial" w:hAnsi="Arial" w:cs="Arial"/>
          <w:b w:val="0"/>
        </w:rPr>
        <w:t>Ofqual (</w:t>
      </w:r>
      <w:hyperlink r:id="rId43">
        <w:r>
          <w:rPr>
            <w:rFonts w:ascii="Arial" w:hAnsi="Arial" w:cs="Arial"/>
            <w:b w:val="0"/>
            <w:color w:val="0000FF"/>
            <w:u w:val="single" w:color="0000FF"/>
          </w:rPr>
          <w:t>https://www.gov.uk/government/organisations/ofqual</w:t>
        </w:r>
      </w:hyperlink>
      <w:r>
        <w:rPr>
          <w:rFonts w:ascii="Arial" w:hAnsi="Arial" w:cs="Arial"/>
          <w:b w:val="0"/>
          <w:color w:val="0000FF"/>
          <w:u w:val="single" w:color="0000FF"/>
        </w:rPr>
        <w:t xml:space="preserve">) </w:t>
      </w:r>
      <w:r>
        <w:rPr>
          <w:rFonts w:ascii="Arial" w:hAnsi="Arial" w:cs="Arial"/>
          <w:b w:val="0"/>
        </w:rPr>
        <w:t>in England; Qualifications Wales (</w:t>
      </w:r>
      <w:hyperlink r:id="rId44">
        <w:r>
          <w:rPr>
            <w:rFonts w:ascii="Arial" w:hAnsi="Arial" w:cs="Arial"/>
            <w:b w:val="0"/>
            <w:color w:val="0000FF"/>
            <w:u w:val="single" w:color="0000FF"/>
          </w:rPr>
          <w:t>www.qualificationswales.org</w:t>
        </w:r>
      </w:hyperlink>
      <w:r>
        <w:rPr>
          <w:rFonts w:ascii="Arial" w:hAnsi="Arial" w:cs="Arial"/>
          <w:b w:val="0"/>
        </w:rPr>
        <w:t>) in Wales, and the Council for the Curriculum, Examinations and Assessment</w:t>
      </w:r>
      <w:r>
        <w:rPr>
          <w:rFonts w:ascii="Arial" w:hAnsi="Arial" w:cs="Arial"/>
          <w:b w:val="0"/>
          <w:spacing w:val="-32"/>
        </w:rPr>
        <w:t xml:space="preserve"> </w:t>
      </w:r>
      <w:r>
        <w:rPr>
          <w:rFonts w:ascii="Arial" w:hAnsi="Arial" w:cs="Arial"/>
          <w:b w:val="0"/>
          <w:spacing w:val="-3"/>
        </w:rPr>
        <w:t>(</w:t>
      </w:r>
      <w:hyperlink r:id="rId45">
        <w:r>
          <w:rPr>
            <w:rFonts w:ascii="Arial" w:hAnsi="Arial" w:cs="Arial"/>
            <w:b w:val="0"/>
            <w:color w:val="0000FF"/>
            <w:spacing w:val="-3"/>
            <w:u w:val="single" w:color="0000FF"/>
          </w:rPr>
          <w:t>http://ccea.org.uk/regulation</w:t>
        </w:r>
      </w:hyperlink>
      <w:r>
        <w:rPr>
          <w:rFonts w:ascii="Arial" w:hAnsi="Arial" w:cs="Arial"/>
          <w:b w:val="0"/>
          <w:spacing w:val="-3"/>
        </w:rPr>
        <w:t>)</w:t>
      </w:r>
      <w:r>
        <w:rPr>
          <w:rFonts w:ascii="Arial" w:hAnsi="Arial" w:cs="Arial"/>
          <w:b w:val="0"/>
          <w:spacing w:val="-26"/>
        </w:rPr>
        <w:t xml:space="preserve"> </w:t>
      </w:r>
      <w:r>
        <w:rPr>
          <w:rFonts w:ascii="Arial" w:hAnsi="Arial" w:cs="Arial"/>
          <w:b w:val="0"/>
        </w:rPr>
        <w:t>in</w:t>
      </w:r>
      <w:r>
        <w:rPr>
          <w:rFonts w:ascii="Arial" w:hAnsi="Arial" w:cs="Arial"/>
          <w:b w:val="0"/>
          <w:spacing w:val="-28"/>
        </w:rPr>
        <w:t xml:space="preserve"> </w:t>
      </w:r>
      <w:r>
        <w:rPr>
          <w:rFonts w:ascii="Arial" w:hAnsi="Arial" w:cs="Arial"/>
          <w:b w:val="0"/>
        </w:rPr>
        <w:t>Northern</w:t>
      </w:r>
      <w:r>
        <w:rPr>
          <w:rFonts w:ascii="Arial" w:hAnsi="Arial" w:cs="Arial"/>
          <w:b w:val="0"/>
          <w:spacing w:val="-27"/>
        </w:rPr>
        <w:t xml:space="preserve"> </w:t>
      </w:r>
      <w:r>
        <w:rPr>
          <w:rFonts w:ascii="Arial" w:hAnsi="Arial" w:cs="Arial"/>
          <w:b w:val="0"/>
        </w:rPr>
        <w:t>Ireland.</w:t>
      </w:r>
    </w:p>
    <w:p w:rsidR="00035E0C" w:rsidRDefault="00B813EA">
      <w:pPr>
        <w:rPr>
          <w:rFonts w:ascii="Arial" w:eastAsia="Tahoma" w:hAnsi="Arial" w:cs="Arial"/>
          <w:noProof/>
          <w:sz w:val="16"/>
        </w:rPr>
      </w:pPr>
      <w:r>
        <w:rPr>
          <w:rFonts w:ascii="Arial" w:eastAsia="Tahoma" w:hAnsi="Arial" w:cs="Arial"/>
          <w:noProof/>
          <w:sz w:val="16"/>
        </w:rPr>
        <w:br w:type="page"/>
      </w:r>
    </w:p>
    <w:p w:rsidR="00035E0C" w:rsidRDefault="00035E0C">
      <w:pPr>
        <w:rPr>
          <w:rFonts w:ascii="Tahoma" w:eastAsia="Tahoma" w:hAnsi="Tahoma" w:cs="Tahoma"/>
          <w:noProof/>
          <w:sz w:val="16"/>
        </w:rPr>
        <w:sectPr w:rsidR="00035E0C">
          <w:pgSz w:w="11906" w:h="16838"/>
          <w:pgMar w:top="567" w:right="567" w:bottom="284" w:left="567" w:header="709" w:footer="709" w:gutter="0"/>
          <w:cols w:space="708"/>
          <w:titlePg/>
          <w:docGrid w:linePitch="360"/>
        </w:sectPr>
      </w:pPr>
    </w:p>
    <w:p w:rsidR="00035E0C" w:rsidRDefault="00B813EA">
      <w:pPr>
        <w:jc w:val="center"/>
        <w:rPr>
          <w:rFonts w:ascii="Tahoma" w:eastAsia="Tahoma" w:hAnsi="Tahoma" w:cs="Tahoma"/>
          <w:noProof/>
          <w:sz w:val="16"/>
        </w:rPr>
      </w:pPr>
      <w:r>
        <w:rPr>
          <w:rFonts w:ascii="Tahoma" w:eastAsia="Tahoma" w:hAnsi="Tahoma" w:cs="Tahoma"/>
          <w:noProof/>
          <w:sz w:val="16"/>
        </w:rPr>
        <w:lastRenderedPageBreak/>
        <w:drawing>
          <wp:inline distT="0" distB="0" distL="0" distR="0">
            <wp:extent cx="9138920" cy="6529883"/>
            <wp:effectExtent l="0" t="0" r="5080" b="4445"/>
            <wp:docPr id="15" name="Picture 1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website&#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9167605" cy="6550379"/>
                    </a:xfrm>
                    <a:prstGeom prst="rect">
                      <a:avLst/>
                    </a:prstGeom>
                  </pic:spPr>
                </pic:pic>
              </a:graphicData>
            </a:graphic>
          </wp:inline>
        </w:drawing>
      </w:r>
      <w:r>
        <w:rPr>
          <w:rFonts w:ascii="Tahoma" w:eastAsia="Tahoma" w:hAnsi="Tahoma" w:cs="Tahoma"/>
          <w:noProof/>
          <w:sz w:val="16"/>
        </w:rPr>
        <w:br w:type="page"/>
      </w:r>
    </w:p>
    <w:p w:rsidR="00035E0C" w:rsidRDefault="00035E0C">
      <w:pPr>
        <w:rPr>
          <w:rFonts w:ascii="Tahoma" w:eastAsia="Tahoma" w:hAnsi="Tahoma" w:cs="Tahoma"/>
          <w:noProof/>
          <w:sz w:val="16"/>
        </w:rPr>
        <w:sectPr w:rsidR="00035E0C">
          <w:pgSz w:w="16838" w:h="11906" w:orient="landscape"/>
          <w:pgMar w:top="284" w:right="567" w:bottom="284" w:left="567" w:header="709" w:footer="709" w:gutter="0"/>
          <w:cols w:space="720"/>
          <w:titlePg/>
          <w:docGrid w:linePitch="360"/>
        </w:sectPr>
      </w:pPr>
    </w:p>
    <w:p w:rsidR="00035E0C" w:rsidRDefault="00B813EA">
      <w:pPr>
        <w:spacing w:after="85"/>
        <w:jc w:val="both"/>
      </w:pPr>
      <w:r>
        <w:rPr>
          <w:noProof/>
        </w:rPr>
        <w:lastRenderedPageBreak/>
        <w:drawing>
          <wp:inline distT="0" distB="0" distL="0" distR="0">
            <wp:extent cx="6832757" cy="9572625"/>
            <wp:effectExtent l="0" t="0" r="6350" b="0"/>
            <wp:docPr id="17" name="Picture 1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6847801" cy="9593702"/>
                    </a:xfrm>
                    <a:prstGeom prst="rect">
                      <a:avLst/>
                    </a:prstGeom>
                  </pic:spPr>
                </pic:pic>
              </a:graphicData>
            </a:graphic>
          </wp:inline>
        </w:drawing>
      </w:r>
    </w:p>
    <w:p w:rsidR="00035E0C" w:rsidRDefault="00035E0C">
      <w:pPr>
        <w:jc w:val="center"/>
      </w:pPr>
    </w:p>
    <w:sectPr w:rsidR="00035E0C">
      <w:pgSz w:w="11906" w:h="16838"/>
      <w:pgMar w:top="567" w:right="567" w:bottom="284" w:left="56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0C" w:rsidRDefault="00B813EA">
      <w:r>
        <w:separator/>
      </w:r>
    </w:p>
  </w:endnote>
  <w:endnote w:type="continuationSeparator" w:id="0">
    <w:p w:rsidR="00035E0C" w:rsidRDefault="00B8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0C" w:rsidRDefault="00B813EA">
    <w:pPr>
      <w:pStyle w:val="Footer"/>
      <w:rPr>
        <w:sz w:val="12"/>
        <w:szCs w:val="12"/>
      </w:rPr>
    </w:pPr>
    <w:r>
      <w:rPr>
        <w:sz w:val="12"/>
        <w:szCs w:val="12"/>
      </w:rPr>
      <w:fldChar w:fldCharType="begin"/>
    </w:r>
    <w:r>
      <w:rPr>
        <w:sz w:val="12"/>
        <w:szCs w:val="12"/>
      </w:rPr>
      <w:instrText xml:space="preserve"> FILENAME \* MERGEFORMAT </w:instrText>
    </w:r>
    <w:r>
      <w:rPr>
        <w:sz w:val="12"/>
        <w:szCs w:val="12"/>
      </w:rPr>
      <w:fldChar w:fldCharType="separate"/>
    </w:r>
    <w:r>
      <w:rPr>
        <w:noProof/>
        <w:sz w:val="12"/>
        <w:szCs w:val="12"/>
      </w:rPr>
      <w:t>2021-22 REACH Candidate Exam booklet - in progress</w:t>
    </w:r>
    <w:r>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0C" w:rsidRDefault="00B813EA">
      <w:r>
        <w:separator/>
      </w:r>
    </w:p>
  </w:footnote>
  <w:footnote w:type="continuationSeparator" w:id="0">
    <w:p w:rsidR="00035E0C" w:rsidRDefault="00B81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0C" w:rsidRDefault="00B813EA">
    <w:pPr>
      <w:pStyle w:val="Header"/>
      <w:jc w:val="right"/>
    </w:pPr>
    <w:r>
      <w:rPr>
        <w:rFonts w:ascii="Arial" w:hAnsi="Arial" w:cs="Arial"/>
        <w:b/>
        <w:noProof/>
        <w:sz w:val="28"/>
        <w:szCs w:val="28"/>
      </w:rPr>
      <w:drawing>
        <wp:inline distT="0" distB="0" distL="0" distR="0">
          <wp:extent cx="971550" cy="876300"/>
          <wp:effectExtent l="0" t="0" r="0" b="0"/>
          <wp:docPr id="71" name="Picture 71" descr="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0C" w:rsidRDefault="00035E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323"/>
    <w:multiLevelType w:val="hybridMultilevel"/>
    <w:tmpl w:val="D7C8B816"/>
    <w:lvl w:ilvl="0" w:tplc="B93CD4A0">
      <w:start w:val="1"/>
      <w:numFmt w:val="bullet"/>
      <w:lvlText w:val=""/>
      <w:lvlJc w:val="left"/>
      <w:pPr>
        <w:ind w:left="3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BBE4AAF4">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E176FBC4">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32C62BB0">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4E242FB6">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C58CFD58">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C8505586">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666E2054">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94ECB71A">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nsid w:val="0DD12E07"/>
    <w:multiLevelType w:val="hybridMultilevel"/>
    <w:tmpl w:val="DF2EA6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191B"/>
    <w:multiLevelType w:val="hybridMultilevel"/>
    <w:tmpl w:val="B040294A"/>
    <w:lvl w:ilvl="0" w:tplc="4F560410">
      <w:numFmt w:val="bullet"/>
      <w:lvlText w:val="•"/>
      <w:lvlJc w:val="left"/>
      <w:pPr>
        <w:ind w:left="896" w:hanging="284"/>
      </w:pPr>
      <w:rPr>
        <w:rFonts w:ascii="Tahoma" w:eastAsia="Tahoma" w:hAnsi="Tahoma" w:cs="Tahoma" w:hint="default"/>
        <w:color w:val="231F20"/>
        <w:w w:val="98"/>
        <w:sz w:val="26"/>
        <w:szCs w:val="26"/>
        <w:lang w:val="en-US" w:eastAsia="en-US" w:bidi="ar-SA"/>
      </w:rPr>
    </w:lvl>
    <w:lvl w:ilvl="1" w:tplc="135E622A">
      <w:numFmt w:val="bullet"/>
      <w:lvlText w:val="•"/>
      <w:lvlJc w:val="left"/>
      <w:pPr>
        <w:ind w:left="1906" w:hanging="284"/>
      </w:pPr>
      <w:rPr>
        <w:rFonts w:hint="default"/>
        <w:lang w:val="en-US" w:eastAsia="en-US" w:bidi="ar-SA"/>
      </w:rPr>
    </w:lvl>
    <w:lvl w:ilvl="2" w:tplc="4E929928">
      <w:numFmt w:val="bullet"/>
      <w:lvlText w:val="•"/>
      <w:lvlJc w:val="left"/>
      <w:pPr>
        <w:ind w:left="2913" w:hanging="284"/>
      </w:pPr>
      <w:rPr>
        <w:rFonts w:hint="default"/>
        <w:lang w:val="en-US" w:eastAsia="en-US" w:bidi="ar-SA"/>
      </w:rPr>
    </w:lvl>
    <w:lvl w:ilvl="3" w:tplc="0254AE4C">
      <w:numFmt w:val="bullet"/>
      <w:lvlText w:val="•"/>
      <w:lvlJc w:val="left"/>
      <w:pPr>
        <w:ind w:left="3920" w:hanging="284"/>
      </w:pPr>
      <w:rPr>
        <w:rFonts w:hint="default"/>
        <w:lang w:val="en-US" w:eastAsia="en-US" w:bidi="ar-SA"/>
      </w:rPr>
    </w:lvl>
    <w:lvl w:ilvl="4" w:tplc="419EC156">
      <w:numFmt w:val="bullet"/>
      <w:lvlText w:val="•"/>
      <w:lvlJc w:val="left"/>
      <w:pPr>
        <w:ind w:left="4927" w:hanging="284"/>
      </w:pPr>
      <w:rPr>
        <w:rFonts w:hint="default"/>
        <w:lang w:val="en-US" w:eastAsia="en-US" w:bidi="ar-SA"/>
      </w:rPr>
    </w:lvl>
    <w:lvl w:ilvl="5" w:tplc="A49C6BC4">
      <w:numFmt w:val="bullet"/>
      <w:lvlText w:val="•"/>
      <w:lvlJc w:val="left"/>
      <w:pPr>
        <w:ind w:left="5934" w:hanging="284"/>
      </w:pPr>
      <w:rPr>
        <w:rFonts w:hint="default"/>
        <w:lang w:val="en-US" w:eastAsia="en-US" w:bidi="ar-SA"/>
      </w:rPr>
    </w:lvl>
    <w:lvl w:ilvl="6" w:tplc="B3D0BF48">
      <w:numFmt w:val="bullet"/>
      <w:lvlText w:val="•"/>
      <w:lvlJc w:val="left"/>
      <w:pPr>
        <w:ind w:left="6941" w:hanging="284"/>
      </w:pPr>
      <w:rPr>
        <w:rFonts w:hint="default"/>
        <w:lang w:val="en-US" w:eastAsia="en-US" w:bidi="ar-SA"/>
      </w:rPr>
    </w:lvl>
    <w:lvl w:ilvl="7" w:tplc="BD44945C">
      <w:numFmt w:val="bullet"/>
      <w:lvlText w:val="•"/>
      <w:lvlJc w:val="left"/>
      <w:pPr>
        <w:ind w:left="7948" w:hanging="284"/>
      </w:pPr>
      <w:rPr>
        <w:rFonts w:hint="default"/>
        <w:lang w:val="en-US" w:eastAsia="en-US" w:bidi="ar-SA"/>
      </w:rPr>
    </w:lvl>
    <w:lvl w:ilvl="8" w:tplc="28522542">
      <w:numFmt w:val="bullet"/>
      <w:lvlText w:val="•"/>
      <w:lvlJc w:val="left"/>
      <w:pPr>
        <w:ind w:left="8955" w:hanging="284"/>
      </w:pPr>
      <w:rPr>
        <w:rFonts w:hint="default"/>
        <w:lang w:val="en-US" w:eastAsia="en-US" w:bidi="ar-SA"/>
      </w:rPr>
    </w:lvl>
  </w:abstractNum>
  <w:abstractNum w:abstractNumId="3">
    <w:nsid w:val="16EA445C"/>
    <w:multiLevelType w:val="hybridMultilevel"/>
    <w:tmpl w:val="84DEDFC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0D30DD"/>
    <w:multiLevelType w:val="hybridMultilevel"/>
    <w:tmpl w:val="94CE2296"/>
    <w:lvl w:ilvl="0" w:tplc="334EB950">
      <w:numFmt w:val="bullet"/>
      <w:lvlText w:val=""/>
      <w:lvlJc w:val="left"/>
      <w:pPr>
        <w:ind w:left="496" w:hanging="396"/>
      </w:pPr>
      <w:rPr>
        <w:rFonts w:ascii="Wingdings" w:eastAsia="Wingdings" w:hAnsi="Wingdings" w:cs="Wingdings" w:hint="default"/>
        <w:w w:val="99"/>
        <w:sz w:val="20"/>
        <w:szCs w:val="20"/>
        <w:lang w:val="en-US" w:eastAsia="en-US" w:bidi="ar-SA"/>
      </w:rPr>
    </w:lvl>
    <w:lvl w:ilvl="1" w:tplc="E4644F72">
      <w:numFmt w:val="bullet"/>
      <w:lvlText w:val="•"/>
      <w:lvlJc w:val="left"/>
      <w:pPr>
        <w:ind w:left="1392" w:hanging="396"/>
      </w:pPr>
      <w:rPr>
        <w:rFonts w:hint="default"/>
        <w:lang w:val="en-US" w:eastAsia="en-US" w:bidi="ar-SA"/>
      </w:rPr>
    </w:lvl>
    <w:lvl w:ilvl="2" w:tplc="283CD0CA">
      <w:numFmt w:val="bullet"/>
      <w:lvlText w:val="•"/>
      <w:lvlJc w:val="left"/>
      <w:pPr>
        <w:ind w:left="2285" w:hanging="396"/>
      </w:pPr>
      <w:rPr>
        <w:rFonts w:hint="default"/>
        <w:lang w:val="en-US" w:eastAsia="en-US" w:bidi="ar-SA"/>
      </w:rPr>
    </w:lvl>
    <w:lvl w:ilvl="3" w:tplc="8486AE48">
      <w:numFmt w:val="bullet"/>
      <w:lvlText w:val="•"/>
      <w:lvlJc w:val="left"/>
      <w:pPr>
        <w:ind w:left="3177" w:hanging="396"/>
      </w:pPr>
      <w:rPr>
        <w:rFonts w:hint="default"/>
        <w:lang w:val="en-US" w:eastAsia="en-US" w:bidi="ar-SA"/>
      </w:rPr>
    </w:lvl>
    <w:lvl w:ilvl="4" w:tplc="96DA91E8">
      <w:numFmt w:val="bullet"/>
      <w:lvlText w:val="•"/>
      <w:lvlJc w:val="left"/>
      <w:pPr>
        <w:ind w:left="4070" w:hanging="396"/>
      </w:pPr>
      <w:rPr>
        <w:rFonts w:hint="default"/>
        <w:lang w:val="en-US" w:eastAsia="en-US" w:bidi="ar-SA"/>
      </w:rPr>
    </w:lvl>
    <w:lvl w:ilvl="5" w:tplc="F57E7778">
      <w:numFmt w:val="bullet"/>
      <w:lvlText w:val="•"/>
      <w:lvlJc w:val="left"/>
      <w:pPr>
        <w:ind w:left="4963" w:hanging="396"/>
      </w:pPr>
      <w:rPr>
        <w:rFonts w:hint="default"/>
        <w:lang w:val="en-US" w:eastAsia="en-US" w:bidi="ar-SA"/>
      </w:rPr>
    </w:lvl>
    <w:lvl w:ilvl="6" w:tplc="91CCEC4E">
      <w:numFmt w:val="bullet"/>
      <w:lvlText w:val="•"/>
      <w:lvlJc w:val="left"/>
      <w:pPr>
        <w:ind w:left="5855" w:hanging="396"/>
      </w:pPr>
      <w:rPr>
        <w:rFonts w:hint="default"/>
        <w:lang w:val="en-US" w:eastAsia="en-US" w:bidi="ar-SA"/>
      </w:rPr>
    </w:lvl>
    <w:lvl w:ilvl="7" w:tplc="FD1CA79C">
      <w:numFmt w:val="bullet"/>
      <w:lvlText w:val="•"/>
      <w:lvlJc w:val="left"/>
      <w:pPr>
        <w:ind w:left="6748" w:hanging="396"/>
      </w:pPr>
      <w:rPr>
        <w:rFonts w:hint="default"/>
        <w:lang w:val="en-US" w:eastAsia="en-US" w:bidi="ar-SA"/>
      </w:rPr>
    </w:lvl>
    <w:lvl w:ilvl="8" w:tplc="B652FF16">
      <w:numFmt w:val="bullet"/>
      <w:lvlText w:val="•"/>
      <w:lvlJc w:val="left"/>
      <w:pPr>
        <w:ind w:left="7641" w:hanging="396"/>
      </w:pPr>
      <w:rPr>
        <w:rFonts w:hint="default"/>
        <w:lang w:val="en-US" w:eastAsia="en-US" w:bidi="ar-SA"/>
      </w:rPr>
    </w:lvl>
  </w:abstractNum>
  <w:abstractNum w:abstractNumId="5">
    <w:nsid w:val="1ACE7873"/>
    <w:multiLevelType w:val="hybridMultilevel"/>
    <w:tmpl w:val="2DB6F2D4"/>
    <w:lvl w:ilvl="0" w:tplc="3F1A505A">
      <w:start w:val="1"/>
      <w:numFmt w:val="decimal"/>
      <w:lvlText w:val="%1."/>
      <w:lvlJc w:val="left"/>
      <w:pPr>
        <w:ind w:left="668" w:hanging="567"/>
      </w:pPr>
      <w:rPr>
        <w:rFonts w:ascii="Tahoma" w:eastAsia="Tahoma" w:hAnsi="Tahoma" w:cs="Tahoma" w:hint="default"/>
        <w:w w:val="99"/>
        <w:sz w:val="32"/>
        <w:szCs w:val="32"/>
        <w:lang w:val="en-US" w:eastAsia="en-US" w:bidi="ar-SA"/>
      </w:rPr>
    </w:lvl>
    <w:lvl w:ilvl="1" w:tplc="E042F138">
      <w:numFmt w:val="bullet"/>
      <w:lvlText w:val=""/>
      <w:lvlJc w:val="left"/>
      <w:pPr>
        <w:ind w:left="1379" w:hanging="296"/>
      </w:pPr>
      <w:rPr>
        <w:rFonts w:ascii="Symbol" w:eastAsia="Symbol" w:hAnsi="Symbol" w:cs="Symbol" w:hint="default"/>
        <w:w w:val="99"/>
        <w:sz w:val="32"/>
        <w:szCs w:val="32"/>
        <w:lang w:val="en-US" w:eastAsia="en-US" w:bidi="ar-SA"/>
      </w:rPr>
    </w:lvl>
    <w:lvl w:ilvl="2" w:tplc="8D6CF5D4">
      <w:numFmt w:val="bullet"/>
      <w:lvlText w:val="•"/>
      <w:lvlJc w:val="left"/>
      <w:pPr>
        <w:ind w:left="2369" w:hanging="296"/>
      </w:pPr>
      <w:rPr>
        <w:rFonts w:hint="default"/>
        <w:lang w:val="en-US" w:eastAsia="en-US" w:bidi="ar-SA"/>
      </w:rPr>
    </w:lvl>
    <w:lvl w:ilvl="3" w:tplc="4726ECB2">
      <w:numFmt w:val="bullet"/>
      <w:lvlText w:val="•"/>
      <w:lvlJc w:val="left"/>
      <w:pPr>
        <w:ind w:left="3359" w:hanging="296"/>
      </w:pPr>
      <w:rPr>
        <w:rFonts w:hint="default"/>
        <w:lang w:val="en-US" w:eastAsia="en-US" w:bidi="ar-SA"/>
      </w:rPr>
    </w:lvl>
    <w:lvl w:ilvl="4" w:tplc="23640B56">
      <w:numFmt w:val="bullet"/>
      <w:lvlText w:val="•"/>
      <w:lvlJc w:val="left"/>
      <w:pPr>
        <w:ind w:left="4348" w:hanging="296"/>
      </w:pPr>
      <w:rPr>
        <w:rFonts w:hint="default"/>
        <w:lang w:val="en-US" w:eastAsia="en-US" w:bidi="ar-SA"/>
      </w:rPr>
    </w:lvl>
    <w:lvl w:ilvl="5" w:tplc="63760A42">
      <w:numFmt w:val="bullet"/>
      <w:lvlText w:val="•"/>
      <w:lvlJc w:val="left"/>
      <w:pPr>
        <w:ind w:left="5338" w:hanging="296"/>
      </w:pPr>
      <w:rPr>
        <w:rFonts w:hint="default"/>
        <w:lang w:val="en-US" w:eastAsia="en-US" w:bidi="ar-SA"/>
      </w:rPr>
    </w:lvl>
    <w:lvl w:ilvl="6" w:tplc="CF601184">
      <w:numFmt w:val="bullet"/>
      <w:lvlText w:val="•"/>
      <w:lvlJc w:val="left"/>
      <w:pPr>
        <w:ind w:left="6328" w:hanging="296"/>
      </w:pPr>
      <w:rPr>
        <w:rFonts w:hint="default"/>
        <w:lang w:val="en-US" w:eastAsia="en-US" w:bidi="ar-SA"/>
      </w:rPr>
    </w:lvl>
    <w:lvl w:ilvl="7" w:tplc="61E89AB2">
      <w:numFmt w:val="bullet"/>
      <w:lvlText w:val="•"/>
      <w:lvlJc w:val="left"/>
      <w:pPr>
        <w:ind w:left="7317" w:hanging="296"/>
      </w:pPr>
      <w:rPr>
        <w:rFonts w:hint="default"/>
        <w:lang w:val="en-US" w:eastAsia="en-US" w:bidi="ar-SA"/>
      </w:rPr>
    </w:lvl>
    <w:lvl w:ilvl="8" w:tplc="116C9D86">
      <w:numFmt w:val="bullet"/>
      <w:lvlText w:val="•"/>
      <w:lvlJc w:val="left"/>
      <w:pPr>
        <w:ind w:left="8307" w:hanging="296"/>
      </w:pPr>
      <w:rPr>
        <w:rFonts w:hint="default"/>
        <w:lang w:val="en-US" w:eastAsia="en-US" w:bidi="ar-SA"/>
      </w:rPr>
    </w:lvl>
  </w:abstractNum>
  <w:abstractNum w:abstractNumId="6">
    <w:nsid w:val="224E5365"/>
    <w:multiLevelType w:val="hybridMultilevel"/>
    <w:tmpl w:val="FBE89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264C39"/>
    <w:multiLevelType w:val="hybridMultilevel"/>
    <w:tmpl w:val="ED768512"/>
    <w:lvl w:ilvl="0" w:tplc="84868EAE">
      <w:start w:val="1"/>
      <w:numFmt w:val="lowerLetter"/>
      <w:lvlText w:val="%1)"/>
      <w:lvlJc w:val="left"/>
      <w:pPr>
        <w:ind w:left="465" w:hanging="358"/>
      </w:pPr>
      <w:rPr>
        <w:rFonts w:ascii="Tahoma" w:eastAsia="Tahoma" w:hAnsi="Tahoma" w:cs="Tahoma" w:hint="default"/>
        <w:spacing w:val="-1"/>
        <w:w w:val="100"/>
        <w:sz w:val="16"/>
        <w:szCs w:val="16"/>
        <w:lang w:val="en-US" w:eastAsia="en-US" w:bidi="ar-SA"/>
      </w:rPr>
    </w:lvl>
    <w:lvl w:ilvl="1" w:tplc="4ABEA972">
      <w:numFmt w:val="bullet"/>
      <w:lvlText w:val="•"/>
      <w:lvlJc w:val="left"/>
      <w:pPr>
        <w:ind w:left="1331" w:hanging="358"/>
      </w:pPr>
      <w:rPr>
        <w:rFonts w:hint="default"/>
        <w:lang w:val="en-US" w:eastAsia="en-US" w:bidi="ar-SA"/>
      </w:rPr>
    </w:lvl>
    <w:lvl w:ilvl="2" w:tplc="F5DEFAA6">
      <w:numFmt w:val="bullet"/>
      <w:lvlText w:val="•"/>
      <w:lvlJc w:val="left"/>
      <w:pPr>
        <w:ind w:left="2203" w:hanging="358"/>
      </w:pPr>
      <w:rPr>
        <w:rFonts w:hint="default"/>
        <w:lang w:val="en-US" w:eastAsia="en-US" w:bidi="ar-SA"/>
      </w:rPr>
    </w:lvl>
    <w:lvl w:ilvl="3" w:tplc="762635B4">
      <w:numFmt w:val="bullet"/>
      <w:lvlText w:val="•"/>
      <w:lvlJc w:val="left"/>
      <w:pPr>
        <w:ind w:left="3075" w:hanging="358"/>
      </w:pPr>
      <w:rPr>
        <w:rFonts w:hint="default"/>
        <w:lang w:val="en-US" w:eastAsia="en-US" w:bidi="ar-SA"/>
      </w:rPr>
    </w:lvl>
    <w:lvl w:ilvl="4" w:tplc="B2DC2E78">
      <w:numFmt w:val="bullet"/>
      <w:lvlText w:val="•"/>
      <w:lvlJc w:val="left"/>
      <w:pPr>
        <w:ind w:left="3946" w:hanging="358"/>
      </w:pPr>
      <w:rPr>
        <w:rFonts w:hint="default"/>
        <w:lang w:val="en-US" w:eastAsia="en-US" w:bidi="ar-SA"/>
      </w:rPr>
    </w:lvl>
    <w:lvl w:ilvl="5" w:tplc="31920F50">
      <w:numFmt w:val="bullet"/>
      <w:lvlText w:val="•"/>
      <w:lvlJc w:val="left"/>
      <w:pPr>
        <w:ind w:left="4818" w:hanging="358"/>
      </w:pPr>
      <w:rPr>
        <w:rFonts w:hint="default"/>
        <w:lang w:val="en-US" w:eastAsia="en-US" w:bidi="ar-SA"/>
      </w:rPr>
    </w:lvl>
    <w:lvl w:ilvl="6" w:tplc="F340899E">
      <w:numFmt w:val="bullet"/>
      <w:lvlText w:val="•"/>
      <w:lvlJc w:val="left"/>
      <w:pPr>
        <w:ind w:left="5690" w:hanging="358"/>
      </w:pPr>
      <w:rPr>
        <w:rFonts w:hint="default"/>
        <w:lang w:val="en-US" w:eastAsia="en-US" w:bidi="ar-SA"/>
      </w:rPr>
    </w:lvl>
    <w:lvl w:ilvl="7" w:tplc="DE82C736">
      <w:numFmt w:val="bullet"/>
      <w:lvlText w:val="•"/>
      <w:lvlJc w:val="left"/>
      <w:pPr>
        <w:ind w:left="6561" w:hanging="358"/>
      </w:pPr>
      <w:rPr>
        <w:rFonts w:hint="default"/>
        <w:lang w:val="en-US" w:eastAsia="en-US" w:bidi="ar-SA"/>
      </w:rPr>
    </w:lvl>
    <w:lvl w:ilvl="8" w:tplc="E886EFE2">
      <w:numFmt w:val="bullet"/>
      <w:lvlText w:val="•"/>
      <w:lvlJc w:val="left"/>
      <w:pPr>
        <w:ind w:left="7433" w:hanging="358"/>
      </w:pPr>
      <w:rPr>
        <w:rFonts w:hint="default"/>
        <w:lang w:val="en-US" w:eastAsia="en-US" w:bidi="ar-SA"/>
      </w:rPr>
    </w:lvl>
  </w:abstractNum>
  <w:abstractNum w:abstractNumId="8">
    <w:nsid w:val="34CA5F9C"/>
    <w:multiLevelType w:val="hybridMultilevel"/>
    <w:tmpl w:val="69704EAE"/>
    <w:lvl w:ilvl="0" w:tplc="C2F6D800">
      <w:start w:val="1"/>
      <w:numFmt w:val="bullet"/>
      <w:lvlText w:val=""/>
      <w:lvlJc w:val="left"/>
      <w:pPr>
        <w:ind w:left="3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0BAAB96C">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15827C3E">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B332F71E">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EEC48ABA">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8DB27764">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9CC8106C">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A3A6560">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D120118">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9">
    <w:nsid w:val="37667D19"/>
    <w:multiLevelType w:val="hybridMultilevel"/>
    <w:tmpl w:val="1D328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58411DE"/>
    <w:multiLevelType w:val="hybridMultilevel"/>
    <w:tmpl w:val="6CE2B9BA"/>
    <w:lvl w:ilvl="0" w:tplc="AACCDB46">
      <w:numFmt w:val="bullet"/>
      <w:lvlText w:val="•"/>
      <w:lvlJc w:val="left"/>
      <w:pPr>
        <w:ind w:left="283" w:hanging="284"/>
      </w:pPr>
      <w:rPr>
        <w:rFonts w:ascii="Tahoma" w:eastAsia="Tahoma" w:hAnsi="Tahoma" w:cs="Tahoma" w:hint="default"/>
        <w:color w:val="231F20"/>
        <w:w w:val="98"/>
        <w:sz w:val="26"/>
        <w:szCs w:val="26"/>
        <w:lang w:val="en-US" w:eastAsia="en-US" w:bidi="ar-SA"/>
      </w:rPr>
    </w:lvl>
    <w:lvl w:ilvl="1" w:tplc="87069BDC">
      <w:numFmt w:val="bullet"/>
      <w:lvlText w:val="•"/>
      <w:lvlJc w:val="left"/>
      <w:pPr>
        <w:ind w:left="1225" w:hanging="284"/>
      </w:pPr>
      <w:rPr>
        <w:rFonts w:hint="default"/>
        <w:lang w:val="en-US" w:eastAsia="en-US" w:bidi="ar-SA"/>
      </w:rPr>
    </w:lvl>
    <w:lvl w:ilvl="2" w:tplc="B1EE8386">
      <w:numFmt w:val="bullet"/>
      <w:lvlText w:val="•"/>
      <w:lvlJc w:val="left"/>
      <w:pPr>
        <w:ind w:left="2170" w:hanging="284"/>
      </w:pPr>
      <w:rPr>
        <w:rFonts w:hint="default"/>
        <w:lang w:val="en-US" w:eastAsia="en-US" w:bidi="ar-SA"/>
      </w:rPr>
    </w:lvl>
    <w:lvl w:ilvl="3" w:tplc="240C4FAA">
      <w:numFmt w:val="bullet"/>
      <w:lvlText w:val="•"/>
      <w:lvlJc w:val="left"/>
      <w:pPr>
        <w:ind w:left="3116" w:hanging="284"/>
      </w:pPr>
      <w:rPr>
        <w:rFonts w:hint="default"/>
        <w:lang w:val="en-US" w:eastAsia="en-US" w:bidi="ar-SA"/>
      </w:rPr>
    </w:lvl>
    <w:lvl w:ilvl="4" w:tplc="A0E618CC">
      <w:numFmt w:val="bullet"/>
      <w:lvlText w:val="•"/>
      <w:lvlJc w:val="left"/>
      <w:pPr>
        <w:ind w:left="4061" w:hanging="284"/>
      </w:pPr>
      <w:rPr>
        <w:rFonts w:hint="default"/>
        <w:lang w:val="en-US" w:eastAsia="en-US" w:bidi="ar-SA"/>
      </w:rPr>
    </w:lvl>
    <w:lvl w:ilvl="5" w:tplc="C6AEB63E">
      <w:numFmt w:val="bullet"/>
      <w:lvlText w:val="•"/>
      <w:lvlJc w:val="left"/>
      <w:pPr>
        <w:ind w:left="5007" w:hanging="284"/>
      </w:pPr>
      <w:rPr>
        <w:rFonts w:hint="default"/>
        <w:lang w:val="en-US" w:eastAsia="en-US" w:bidi="ar-SA"/>
      </w:rPr>
    </w:lvl>
    <w:lvl w:ilvl="6" w:tplc="F734256C">
      <w:numFmt w:val="bullet"/>
      <w:lvlText w:val="•"/>
      <w:lvlJc w:val="left"/>
      <w:pPr>
        <w:ind w:left="5952" w:hanging="284"/>
      </w:pPr>
      <w:rPr>
        <w:rFonts w:hint="default"/>
        <w:lang w:val="en-US" w:eastAsia="en-US" w:bidi="ar-SA"/>
      </w:rPr>
    </w:lvl>
    <w:lvl w:ilvl="7" w:tplc="FF167C84">
      <w:numFmt w:val="bullet"/>
      <w:lvlText w:val="•"/>
      <w:lvlJc w:val="left"/>
      <w:pPr>
        <w:ind w:left="6898" w:hanging="284"/>
      </w:pPr>
      <w:rPr>
        <w:rFonts w:hint="default"/>
        <w:lang w:val="en-US" w:eastAsia="en-US" w:bidi="ar-SA"/>
      </w:rPr>
    </w:lvl>
    <w:lvl w:ilvl="8" w:tplc="5ECC2372">
      <w:numFmt w:val="bullet"/>
      <w:lvlText w:val="•"/>
      <w:lvlJc w:val="left"/>
      <w:pPr>
        <w:ind w:left="7843" w:hanging="284"/>
      </w:pPr>
      <w:rPr>
        <w:rFonts w:hint="default"/>
        <w:lang w:val="en-US" w:eastAsia="en-US" w:bidi="ar-SA"/>
      </w:rPr>
    </w:lvl>
  </w:abstractNum>
  <w:abstractNum w:abstractNumId="11">
    <w:nsid w:val="47606991"/>
    <w:multiLevelType w:val="hybridMultilevel"/>
    <w:tmpl w:val="758CDD42"/>
    <w:lvl w:ilvl="0" w:tplc="B70CDDF4">
      <w:start w:val="1"/>
      <w:numFmt w:val="lowerLetter"/>
      <w:lvlText w:val="%1)"/>
      <w:lvlJc w:val="left"/>
      <w:pPr>
        <w:ind w:left="467" w:hanging="360"/>
      </w:pPr>
      <w:rPr>
        <w:rFonts w:ascii="Tahoma" w:eastAsia="Tahoma" w:hAnsi="Tahoma" w:cs="Tahoma" w:hint="default"/>
        <w:spacing w:val="-1"/>
        <w:w w:val="100"/>
        <w:sz w:val="16"/>
        <w:szCs w:val="16"/>
        <w:lang w:val="en-US" w:eastAsia="en-US" w:bidi="ar-SA"/>
      </w:rPr>
    </w:lvl>
    <w:lvl w:ilvl="1" w:tplc="61D6AB0A">
      <w:numFmt w:val="bullet"/>
      <w:lvlText w:val="•"/>
      <w:lvlJc w:val="left"/>
      <w:pPr>
        <w:ind w:left="1331" w:hanging="360"/>
      </w:pPr>
      <w:rPr>
        <w:rFonts w:hint="default"/>
        <w:lang w:val="en-US" w:eastAsia="en-US" w:bidi="ar-SA"/>
      </w:rPr>
    </w:lvl>
    <w:lvl w:ilvl="2" w:tplc="2AB0EE24">
      <w:numFmt w:val="bullet"/>
      <w:lvlText w:val="•"/>
      <w:lvlJc w:val="left"/>
      <w:pPr>
        <w:ind w:left="2203" w:hanging="360"/>
      </w:pPr>
      <w:rPr>
        <w:rFonts w:hint="default"/>
        <w:lang w:val="en-US" w:eastAsia="en-US" w:bidi="ar-SA"/>
      </w:rPr>
    </w:lvl>
    <w:lvl w:ilvl="3" w:tplc="77FC916C">
      <w:numFmt w:val="bullet"/>
      <w:lvlText w:val="•"/>
      <w:lvlJc w:val="left"/>
      <w:pPr>
        <w:ind w:left="3075" w:hanging="360"/>
      </w:pPr>
      <w:rPr>
        <w:rFonts w:hint="default"/>
        <w:lang w:val="en-US" w:eastAsia="en-US" w:bidi="ar-SA"/>
      </w:rPr>
    </w:lvl>
    <w:lvl w:ilvl="4" w:tplc="87961DDA">
      <w:numFmt w:val="bullet"/>
      <w:lvlText w:val="•"/>
      <w:lvlJc w:val="left"/>
      <w:pPr>
        <w:ind w:left="3946" w:hanging="360"/>
      </w:pPr>
      <w:rPr>
        <w:rFonts w:hint="default"/>
        <w:lang w:val="en-US" w:eastAsia="en-US" w:bidi="ar-SA"/>
      </w:rPr>
    </w:lvl>
    <w:lvl w:ilvl="5" w:tplc="A6E29496">
      <w:numFmt w:val="bullet"/>
      <w:lvlText w:val="•"/>
      <w:lvlJc w:val="left"/>
      <w:pPr>
        <w:ind w:left="4818" w:hanging="360"/>
      </w:pPr>
      <w:rPr>
        <w:rFonts w:hint="default"/>
        <w:lang w:val="en-US" w:eastAsia="en-US" w:bidi="ar-SA"/>
      </w:rPr>
    </w:lvl>
    <w:lvl w:ilvl="6" w:tplc="D54EBA00">
      <w:numFmt w:val="bullet"/>
      <w:lvlText w:val="•"/>
      <w:lvlJc w:val="left"/>
      <w:pPr>
        <w:ind w:left="5690" w:hanging="360"/>
      </w:pPr>
      <w:rPr>
        <w:rFonts w:hint="default"/>
        <w:lang w:val="en-US" w:eastAsia="en-US" w:bidi="ar-SA"/>
      </w:rPr>
    </w:lvl>
    <w:lvl w:ilvl="7" w:tplc="4022C1A4">
      <w:numFmt w:val="bullet"/>
      <w:lvlText w:val="•"/>
      <w:lvlJc w:val="left"/>
      <w:pPr>
        <w:ind w:left="6561" w:hanging="360"/>
      </w:pPr>
      <w:rPr>
        <w:rFonts w:hint="default"/>
        <w:lang w:val="en-US" w:eastAsia="en-US" w:bidi="ar-SA"/>
      </w:rPr>
    </w:lvl>
    <w:lvl w:ilvl="8" w:tplc="64D22CE2">
      <w:numFmt w:val="bullet"/>
      <w:lvlText w:val="•"/>
      <w:lvlJc w:val="left"/>
      <w:pPr>
        <w:ind w:left="7433" w:hanging="360"/>
      </w:pPr>
      <w:rPr>
        <w:rFonts w:hint="default"/>
        <w:lang w:val="en-US" w:eastAsia="en-US" w:bidi="ar-SA"/>
      </w:rPr>
    </w:lvl>
  </w:abstractNum>
  <w:abstractNum w:abstractNumId="12">
    <w:nsid w:val="4C215027"/>
    <w:multiLevelType w:val="hybridMultilevel"/>
    <w:tmpl w:val="41B410A8"/>
    <w:lvl w:ilvl="0" w:tplc="4A74A2D4">
      <w:start w:val="1"/>
      <w:numFmt w:val="lowerLetter"/>
      <w:lvlText w:val="%1)"/>
      <w:lvlJc w:val="left"/>
      <w:pPr>
        <w:ind w:left="467" w:hanging="360"/>
      </w:pPr>
      <w:rPr>
        <w:rFonts w:ascii="Tahoma" w:eastAsia="Tahoma" w:hAnsi="Tahoma" w:cs="Tahoma" w:hint="default"/>
        <w:spacing w:val="-1"/>
        <w:w w:val="100"/>
        <w:sz w:val="16"/>
        <w:szCs w:val="16"/>
        <w:lang w:val="en-US" w:eastAsia="en-US" w:bidi="ar-SA"/>
      </w:rPr>
    </w:lvl>
    <w:lvl w:ilvl="1" w:tplc="2034E458">
      <w:numFmt w:val="bullet"/>
      <w:lvlText w:val="•"/>
      <w:lvlJc w:val="left"/>
      <w:pPr>
        <w:ind w:left="1331" w:hanging="360"/>
      </w:pPr>
      <w:rPr>
        <w:rFonts w:hint="default"/>
        <w:lang w:val="en-US" w:eastAsia="en-US" w:bidi="ar-SA"/>
      </w:rPr>
    </w:lvl>
    <w:lvl w:ilvl="2" w:tplc="BB147CFA">
      <w:numFmt w:val="bullet"/>
      <w:lvlText w:val="•"/>
      <w:lvlJc w:val="left"/>
      <w:pPr>
        <w:ind w:left="2203" w:hanging="360"/>
      </w:pPr>
      <w:rPr>
        <w:rFonts w:hint="default"/>
        <w:lang w:val="en-US" w:eastAsia="en-US" w:bidi="ar-SA"/>
      </w:rPr>
    </w:lvl>
    <w:lvl w:ilvl="3" w:tplc="0FE88D62">
      <w:numFmt w:val="bullet"/>
      <w:lvlText w:val="•"/>
      <w:lvlJc w:val="left"/>
      <w:pPr>
        <w:ind w:left="3075" w:hanging="360"/>
      </w:pPr>
      <w:rPr>
        <w:rFonts w:hint="default"/>
        <w:lang w:val="en-US" w:eastAsia="en-US" w:bidi="ar-SA"/>
      </w:rPr>
    </w:lvl>
    <w:lvl w:ilvl="4" w:tplc="815C4D0A">
      <w:numFmt w:val="bullet"/>
      <w:lvlText w:val="•"/>
      <w:lvlJc w:val="left"/>
      <w:pPr>
        <w:ind w:left="3946" w:hanging="360"/>
      </w:pPr>
      <w:rPr>
        <w:rFonts w:hint="default"/>
        <w:lang w:val="en-US" w:eastAsia="en-US" w:bidi="ar-SA"/>
      </w:rPr>
    </w:lvl>
    <w:lvl w:ilvl="5" w:tplc="DBD4EEE8">
      <w:numFmt w:val="bullet"/>
      <w:lvlText w:val="•"/>
      <w:lvlJc w:val="left"/>
      <w:pPr>
        <w:ind w:left="4818" w:hanging="360"/>
      </w:pPr>
      <w:rPr>
        <w:rFonts w:hint="default"/>
        <w:lang w:val="en-US" w:eastAsia="en-US" w:bidi="ar-SA"/>
      </w:rPr>
    </w:lvl>
    <w:lvl w:ilvl="6" w:tplc="BF0E0108">
      <w:numFmt w:val="bullet"/>
      <w:lvlText w:val="•"/>
      <w:lvlJc w:val="left"/>
      <w:pPr>
        <w:ind w:left="5690" w:hanging="360"/>
      </w:pPr>
      <w:rPr>
        <w:rFonts w:hint="default"/>
        <w:lang w:val="en-US" w:eastAsia="en-US" w:bidi="ar-SA"/>
      </w:rPr>
    </w:lvl>
    <w:lvl w:ilvl="7" w:tplc="04A80D82">
      <w:numFmt w:val="bullet"/>
      <w:lvlText w:val="•"/>
      <w:lvlJc w:val="left"/>
      <w:pPr>
        <w:ind w:left="6561" w:hanging="360"/>
      </w:pPr>
      <w:rPr>
        <w:rFonts w:hint="default"/>
        <w:lang w:val="en-US" w:eastAsia="en-US" w:bidi="ar-SA"/>
      </w:rPr>
    </w:lvl>
    <w:lvl w:ilvl="8" w:tplc="915021A2">
      <w:numFmt w:val="bullet"/>
      <w:lvlText w:val="•"/>
      <w:lvlJc w:val="left"/>
      <w:pPr>
        <w:ind w:left="7433" w:hanging="360"/>
      </w:pPr>
      <w:rPr>
        <w:rFonts w:hint="default"/>
        <w:lang w:val="en-US" w:eastAsia="en-US" w:bidi="ar-SA"/>
      </w:rPr>
    </w:lvl>
  </w:abstractNum>
  <w:abstractNum w:abstractNumId="13">
    <w:nsid w:val="4FAB1750"/>
    <w:multiLevelType w:val="hybridMultilevel"/>
    <w:tmpl w:val="1C123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4A80288"/>
    <w:multiLevelType w:val="hybridMultilevel"/>
    <w:tmpl w:val="8884B05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C16449"/>
    <w:multiLevelType w:val="hybridMultilevel"/>
    <w:tmpl w:val="14322D90"/>
    <w:lvl w:ilvl="0" w:tplc="79F0562E">
      <w:numFmt w:val="bullet"/>
      <w:lvlText w:val=""/>
      <w:lvlJc w:val="left"/>
      <w:pPr>
        <w:ind w:left="1002" w:hanging="360"/>
      </w:pPr>
      <w:rPr>
        <w:rFonts w:ascii="Symbol" w:eastAsia="Symbol" w:hAnsi="Symbol" w:cs="Symbol" w:hint="default"/>
        <w:w w:val="95"/>
        <w:sz w:val="20"/>
        <w:szCs w:val="20"/>
        <w:lang w:val="en-US" w:eastAsia="en-US" w:bidi="ar-SA"/>
      </w:rPr>
    </w:lvl>
    <w:lvl w:ilvl="1" w:tplc="7936A838">
      <w:numFmt w:val="bullet"/>
      <w:lvlText w:val="•"/>
      <w:lvlJc w:val="left"/>
      <w:pPr>
        <w:ind w:left="1842" w:hanging="360"/>
      </w:pPr>
      <w:rPr>
        <w:rFonts w:hint="default"/>
        <w:lang w:val="en-US" w:eastAsia="en-US" w:bidi="ar-SA"/>
      </w:rPr>
    </w:lvl>
    <w:lvl w:ilvl="2" w:tplc="DC205BBE">
      <w:numFmt w:val="bullet"/>
      <w:lvlText w:val="•"/>
      <w:lvlJc w:val="left"/>
      <w:pPr>
        <w:ind w:left="2684" w:hanging="360"/>
      </w:pPr>
      <w:rPr>
        <w:rFonts w:hint="default"/>
        <w:lang w:val="en-US" w:eastAsia="en-US" w:bidi="ar-SA"/>
      </w:rPr>
    </w:lvl>
    <w:lvl w:ilvl="3" w:tplc="0A0A7970">
      <w:numFmt w:val="bullet"/>
      <w:lvlText w:val="•"/>
      <w:lvlJc w:val="left"/>
      <w:pPr>
        <w:ind w:left="3526" w:hanging="360"/>
      </w:pPr>
      <w:rPr>
        <w:rFonts w:hint="default"/>
        <w:lang w:val="en-US" w:eastAsia="en-US" w:bidi="ar-SA"/>
      </w:rPr>
    </w:lvl>
    <w:lvl w:ilvl="4" w:tplc="35A0893C">
      <w:numFmt w:val="bullet"/>
      <w:lvlText w:val="•"/>
      <w:lvlJc w:val="left"/>
      <w:pPr>
        <w:ind w:left="4368" w:hanging="360"/>
      </w:pPr>
      <w:rPr>
        <w:rFonts w:hint="default"/>
        <w:lang w:val="en-US" w:eastAsia="en-US" w:bidi="ar-SA"/>
      </w:rPr>
    </w:lvl>
    <w:lvl w:ilvl="5" w:tplc="613E1662">
      <w:numFmt w:val="bullet"/>
      <w:lvlText w:val="•"/>
      <w:lvlJc w:val="left"/>
      <w:pPr>
        <w:ind w:left="5210" w:hanging="360"/>
      </w:pPr>
      <w:rPr>
        <w:rFonts w:hint="default"/>
        <w:lang w:val="en-US" w:eastAsia="en-US" w:bidi="ar-SA"/>
      </w:rPr>
    </w:lvl>
    <w:lvl w:ilvl="6" w:tplc="F4C85E70">
      <w:numFmt w:val="bullet"/>
      <w:lvlText w:val="•"/>
      <w:lvlJc w:val="left"/>
      <w:pPr>
        <w:ind w:left="6052" w:hanging="360"/>
      </w:pPr>
      <w:rPr>
        <w:rFonts w:hint="default"/>
        <w:lang w:val="en-US" w:eastAsia="en-US" w:bidi="ar-SA"/>
      </w:rPr>
    </w:lvl>
    <w:lvl w:ilvl="7" w:tplc="807459E0">
      <w:numFmt w:val="bullet"/>
      <w:lvlText w:val="•"/>
      <w:lvlJc w:val="left"/>
      <w:pPr>
        <w:ind w:left="6894" w:hanging="360"/>
      </w:pPr>
      <w:rPr>
        <w:rFonts w:hint="default"/>
        <w:lang w:val="en-US" w:eastAsia="en-US" w:bidi="ar-SA"/>
      </w:rPr>
    </w:lvl>
    <w:lvl w:ilvl="8" w:tplc="45647B7E">
      <w:numFmt w:val="bullet"/>
      <w:lvlText w:val="•"/>
      <w:lvlJc w:val="left"/>
      <w:pPr>
        <w:ind w:left="7736" w:hanging="360"/>
      </w:pPr>
      <w:rPr>
        <w:rFonts w:hint="default"/>
        <w:lang w:val="en-US" w:eastAsia="en-US" w:bidi="ar-SA"/>
      </w:rPr>
    </w:lvl>
  </w:abstractNum>
  <w:abstractNum w:abstractNumId="16">
    <w:nsid w:val="726670AF"/>
    <w:multiLevelType w:val="hybridMultilevel"/>
    <w:tmpl w:val="7B60AA92"/>
    <w:lvl w:ilvl="0" w:tplc="3D4C132C">
      <w:start w:val="1"/>
      <w:numFmt w:val="bullet"/>
      <w:lvlText w:val=""/>
      <w:lvlJc w:val="left"/>
      <w:pPr>
        <w:ind w:left="39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FB7EBA30">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6A9E95B6">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FAF66CA2">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FA7E756C">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3AA40AC0">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DE2CCDC4">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92B6C448">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84A8AD3C">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7">
    <w:nsid w:val="72A45FD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B292F2D"/>
    <w:multiLevelType w:val="hybridMultilevel"/>
    <w:tmpl w:val="3DC8A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64153E"/>
    <w:multiLevelType w:val="hybridMultilevel"/>
    <w:tmpl w:val="23DAB678"/>
    <w:lvl w:ilvl="0" w:tplc="BE4AAF80">
      <w:start w:val="1"/>
      <w:numFmt w:val="lowerLetter"/>
      <w:lvlText w:val="%1)"/>
      <w:lvlJc w:val="left"/>
      <w:pPr>
        <w:ind w:left="467" w:hanging="360"/>
      </w:pPr>
      <w:rPr>
        <w:rFonts w:ascii="Tahoma" w:eastAsia="Tahoma" w:hAnsi="Tahoma" w:cs="Tahoma" w:hint="default"/>
        <w:spacing w:val="-1"/>
        <w:w w:val="100"/>
        <w:sz w:val="16"/>
        <w:szCs w:val="16"/>
        <w:lang w:val="en-US" w:eastAsia="en-US" w:bidi="ar-SA"/>
      </w:rPr>
    </w:lvl>
    <w:lvl w:ilvl="1" w:tplc="5E8C8B8C">
      <w:numFmt w:val="bullet"/>
      <w:lvlText w:val="•"/>
      <w:lvlJc w:val="left"/>
      <w:pPr>
        <w:ind w:left="1331" w:hanging="360"/>
      </w:pPr>
      <w:rPr>
        <w:rFonts w:hint="default"/>
        <w:lang w:val="en-US" w:eastAsia="en-US" w:bidi="ar-SA"/>
      </w:rPr>
    </w:lvl>
    <w:lvl w:ilvl="2" w:tplc="E8B27A52">
      <w:numFmt w:val="bullet"/>
      <w:lvlText w:val="•"/>
      <w:lvlJc w:val="left"/>
      <w:pPr>
        <w:ind w:left="2203" w:hanging="360"/>
      </w:pPr>
      <w:rPr>
        <w:rFonts w:hint="default"/>
        <w:lang w:val="en-US" w:eastAsia="en-US" w:bidi="ar-SA"/>
      </w:rPr>
    </w:lvl>
    <w:lvl w:ilvl="3" w:tplc="29BEDD24">
      <w:numFmt w:val="bullet"/>
      <w:lvlText w:val="•"/>
      <w:lvlJc w:val="left"/>
      <w:pPr>
        <w:ind w:left="3075" w:hanging="360"/>
      </w:pPr>
      <w:rPr>
        <w:rFonts w:hint="default"/>
        <w:lang w:val="en-US" w:eastAsia="en-US" w:bidi="ar-SA"/>
      </w:rPr>
    </w:lvl>
    <w:lvl w:ilvl="4" w:tplc="3CA0504E">
      <w:numFmt w:val="bullet"/>
      <w:lvlText w:val="•"/>
      <w:lvlJc w:val="left"/>
      <w:pPr>
        <w:ind w:left="3946" w:hanging="360"/>
      </w:pPr>
      <w:rPr>
        <w:rFonts w:hint="default"/>
        <w:lang w:val="en-US" w:eastAsia="en-US" w:bidi="ar-SA"/>
      </w:rPr>
    </w:lvl>
    <w:lvl w:ilvl="5" w:tplc="1B2A937C">
      <w:numFmt w:val="bullet"/>
      <w:lvlText w:val="•"/>
      <w:lvlJc w:val="left"/>
      <w:pPr>
        <w:ind w:left="4818" w:hanging="360"/>
      </w:pPr>
      <w:rPr>
        <w:rFonts w:hint="default"/>
        <w:lang w:val="en-US" w:eastAsia="en-US" w:bidi="ar-SA"/>
      </w:rPr>
    </w:lvl>
    <w:lvl w:ilvl="6" w:tplc="84868C1C">
      <w:numFmt w:val="bullet"/>
      <w:lvlText w:val="•"/>
      <w:lvlJc w:val="left"/>
      <w:pPr>
        <w:ind w:left="5690" w:hanging="360"/>
      </w:pPr>
      <w:rPr>
        <w:rFonts w:hint="default"/>
        <w:lang w:val="en-US" w:eastAsia="en-US" w:bidi="ar-SA"/>
      </w:rPr>
    </w:lvl>
    <w:lvl w:ilvl="7" w:tplc="72943AC4">
      <w:numFmt w:val="bullet"/>
      <w:lvlText w:val="•"/>
      <w:lvlJc w:val="left"/>
      <w:pPr>
        <w:ind w:left="6561" w:hanging="360"/>
      </w:pPr>
      <w:rPr>
        <w:rFonts w:hint="default"/>
        <w:lang w:val="en-US" w:eastAsia="en-US" w:bidi="ar-SA"/>
      </w:rPr>
    </w:lvl>
    <w:lvl w:ilvl="8" w:tplc="D28E3A14">
      <w:numFmt w:val="bullet"/>
      <w:lvlText w:val="•"/>
      <w:lvlJc w:val="left"/>
      <w:pPr>
        <w:ind w:left="7433" w:hanging="360"/>
      </w:pPr>
      <w:rPr>
        <w:rFonts w:hint="default"/>
        <w:lang w:val="en-US" w:eastAsia="en-US" w:bidi="ar-SA"/>
      </w:rPr>
    </w:lvl>
  </w:abstractNum>
  <w:abstractNum w:abstractNumId="20">
    <w:nsid w:val="7EBC4956"/>
    <w:multiLevelType w:val="hybridMultilevel"/>
    <w:tmpl w:val="79B22776"/>
    <w:lvl w:ilvl="0" w:tplc="5D12E198">
      <w:numFmt w:val="bullet"/>
      <w:lvlText w:val=""/>
      <w:lvlJc w:val="left"/>
      <w:pPr>
        <w:ind w:left="496" w:hanging="396"/>
      </w:pPr>
      <w:rPr>
        <w:rFonts w:ascii="Wingdings" w:eastAsia="Wingdings" w:hAnsi="Wingdings" w:cs="Wingdings" w:hint="default"/>
        <w:w w:val="99"/>
        <w:sz w:val="20"/>
        <w:szCs w:val="20"/>
        <w:lang w:val="en-US" w:eastAsia="en-US" w:bidi="ar-SA"/>
      </w:rPr>
    </w:lvl>
    <w:lvl w:ilvl="1" w:tplc="2882542A">
      <w:numFmt w:val="bullet"/>
      <w:lvlText w:val="•"/>
      <w:lvlJc w:val="left"/>
      <w:pPr>
        <w:ind w:left="1392" w:hanging="396"/>
      </w:pPr>
      <w:rPr>
        <w:rFonts w:hint="default"/>
        <w:lang w:val="en-US" w:eastAsia="en-US" w:bidi="ar-SA"/>
      </w:rPr>
    </w:lvl>
    <w:lvl w:ilvl="2" w:tplc="578E6316">
      <w:numFmt w:val="bullet"/>
      <w:lvlText w:val="•"/>
      <w:lvlJc w:val="left"/>
      <w:pPr>
        <w:ind w:left="2285" w:hanging="396"/>
      </w:pPr>
      <w:rPr>
        <w:rFonts w:hint="default"/>
        <w:lang w:val="en-US" w:eastAsia="en-US" w:bidi="ar-SA"/>
      </w:rPr>
    </w:lvl>
    <w:lvl w:ilvl="3" w:tplc="E1FE6AEA">
      <w:numFmt w:val="bullet"/>
      <w:lvlText w:val="•"/>
      <w:lvlJc w:val="left"/>
      <w:pPr>
        <w:ind w:left="3177" w:hanging="396"/>
      </w:pPr>
      <w:rPr>
        <w:rFonts w:hint="default"/>
        <w:lang w:val="en-US" w:eastAsia="en-US" w:bidi="ar-SA"/>
      </w:rPr>
    </w:lvl>
    <w:lvl w:ilvl="4" w:tplc="005046C2">
      <w:numFmt w:val="bullet"/>
      <w:lvlText w:val="•"/>
      <w:lvlJc w:val="left"/>
      <w:pPr>
        <w:ind w:left="4070" w:hanging="396"/>
      </w:pPr>
      <w:rPr>
        <w:rFonts w:hint="default"/>
        <w:lang w:val="en-US" w:eastAsia="en-US" w:bidi="ar-SA"/>
      </w:rPr>
    </w:lvl>
    <w:lvl w:ilvl="5" w:tplc="CCC2ACE4">
      <w:numFmt w:val="bullet"/>
      <w:lvlText w:val="•"/>
      <w:lvlJc w:val="left"/>
      <w:pPr>
        <w:ind w:left="4963" w:hanging="396"/>
      </w:pPr>
      <w:rPr>
        <w:rFonts w:hint="default"/>
        <w:lang w:val="en-US" w:eastAsia="en-US" w:bidi="ar-SA"/>
      </w:rPr>
    </w:lvl>
    <w:lvl w:ilvl="6" w:tplc="11FC71F4">
      <w:numFmt w:val="bullet"/>
      <w:lvlText w:val="•"/>
      <w:lvlJc w:val="left"/>
      <w:pPr>
        <w:ind w:left="5855" w:hanging="396"/>
      </w:pPr>
      <w:rPr>
        <w:rFonts w:hint="default"/>
        <w:lang w:val="en-US" w:eastAsia="en-US" w:bidi="ar-SA"/>
      </w:rPr>
    </w:lvl>
    <w:lvl w:ilvl="7" w:tplc="2E9ED8C2">
      <w:numFmt w:val="bullet"/>
      <w:lvlText w:val="•"/>
      <w:lvlJc w:val="left"/>
      <w:pPr>
        <w:ind w:left="6748" w:hanging="396"/>
      </w:pPr>
      <w:rPr>
        <w:rFonts w:hint="default"/>
        <w:lang w:val="en-US" w:eastAsia="en-US" w:bidi="ar-SA"/>
      </w:rPr>
    </w:lvl>
    <w:lvl w:ilvl="8" w:tplc="40186D94">
      <w:numFmt w:val="bullet"/>
      <w:lvlText w:val="•"/>
      <w:lvlJc w:val="left"/>
      <w:pPr>
        <w:ind w:left="7641" w:hanging="396"/>
      </w:pPr>
      <w:rPr>
        <w:rFonts w:hint="default"/>
        <w:lang w:val="en-US" w:eastAsia="en-US" w:bidi="ar-SA"/>
      </w:rPr>
    </w:lvl>
  </w:abstractNum>
  <w:abstractNum w:abstractNumId="21">
    <w:nsid w:val="7F106001"/>
    <w:multiLevelType w:val="hybridMultilevel"/>
    <w:tmpl w:val="C7940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21"/>
  </w:num>
  <w:num w:numId="4">
    <w:abstractNumId w:val="3"/>
  </w:num>
  <w:num w:numId="5">
    <w:abstractNumId w:val="13"/>
  </w:num>
  <w:num w:numId="6">
    <w:abstractNumId w:val="6"/>
  </w:num>
  <w:num w:numId="7">
    <w:abstractNumId w:val="1"/>
  </w:num>
  <w:num w:numId="8">
    <w:abstractNumId w:val="17"/>
  </w:num>
  <w:num w:numId="9">
    <w:abstractNumId w:val="14"/>
  </w:num>
  <w:num w:numId="10">
    <w:abstractNumId w:val="16"/>
  </w:num>
  <w:num w:numId="11">
    <w:abstractNumId w:val="8"/>
  </w:num>
  <w:num w:numId="12">
    <w:abstractNumId w:val="0"/>
  </w:num>
  <w:num w:numId="13">
    <w:abstractNumId w:val="19"/>
  </w:num>
  <w:num w:numId="14">
    <w:abstractNumId w:val="12"/>
  </w:num>
  <w:num w:numId="15">
    <w:abstractNumId w:val="11"/>
  </w:num>
  <w:num w:numId="16">
    <w:abstractNumId w:val="7"/>
  </w:num>
  <w:num w:numId="17">
    <w:abstractNumId w:val="4"/>
  </w:num>
  <w:num w:numId="18">
    <w:abstractNumId w:val="20"/>
  </w:num>
  <w:num w:numId="19">
    <w:abstractNumId w:val="15"/>
  </w:num>
  <w:num w:numId="20">
    <w:abstractNumId w:val="10"/>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C"/>
    <w:rsid w:val="00035E0C"/>
    <w:rsid w:val="00B8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9937"/>
    <o:shapelayout v:ext="edit">
      <o:idmap v:ext="edit" data="1"/>
    </o:shapelayout>
  </w:shapeDefaults>
  <w:decimalSymbol w:val="."/>
  <w:listSeparator w:val=","/>
  <w15:chartTrackingRefBased/>
  <w15:docId w15:val="{AC5604B5-2B28-4DDA-89E9-6F19C2D0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Rockwell" w:hAnsi="Rockwell" w:cs="Arial"/>
      <w:b/>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 w:type="character" w:customStyle="1" w:styleId="Heading1Char">
    <w:name w:val="Heading 1 Char"/>
    <w:link w:val="Heading1"/>
    <w:rPr>
      <w:rFonts w:ascii="Rockwell" w:hAnsi="Rockwell" w:cs="Arial"/>
      <w:b/>
      <w:sz w:val="24"/>
      <w:szCs w:val="24"/>
    </w:rPr>
  </w:style>
  <w:style w:type="paragraph" w:customStyle="1" w:styleId="Default">
    <w:name w:val="Default"/>
    <w:pPr>
      <w:autoSpaceDE w:val="0"/>
      <w:autoSpaceDN w:val="0"/>
      <w:adjustRightInd w:val="0"/>
    </w:pPr>
    <w:rPr>
      <w:rFonts w:ascii="Tahoma" w:hAnsi="Tahoma" w:cs="Tahoma"/>
      <w:color w:val="000000"/>
      <w:sz w:val="24"/>
      <w:szCs w:val="24"/>
    </w:rPr>
  </w:style>
  <w:style w:type="character" w:styleId="Hyperlink">
    <w:name w:val="Hyperlink"/>
    <w:rPr>
      <w:color w:val="0563C1"/>
      <w:u w:val="single"/>
    </w:r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pPr>
      <w:widowControl w:val="0"/>
      <w:autoSpaceDE w:val="0"/>
      <w:autoSpaceDN w:val="0"/>
    </w:pPr>
    <w:rPr>
      <w:rFonts w:ascii="Tahoma" w:eastAsia="Tahoma" w:hAnsi="Tahoma" w:cs="Tahoma"/>
      <w:b/>
      <w:bCs/>
      <w:sz w:val="18"/>
      <w:szCs w:val="18"/>
      <w:lang w:val="en-US" w:eastAsia="en-US"/>
    </w:rPr>
  </w:style>
  <w:style w:type="character" w:customStyle="1" w:styleId="BodyTextChar">
    <w:name w:val="Body Text Char"/>
    <w:basedOn w:val="DefaultParagraphFont"/>
    <w:link w:val="BodyText"/>
    <w:uiPriority w:val="1"/>
    <w:rPr>
      <w:rFonts w:ascii="Tahoma" w:eastAsia="Tahoma" w:hAnsi="Tahoma" w:cs="Tahoma"/>
      <w:b/>
      <w:bCs/>
      <w:sz w:val="18"/>
      <w:szCs w:val="18"/>
      <w:lang w:val="en-US" w:eastAsia="en-US"/>
    </w:rPr>
  </w:style>
  <w:style w:type="paragraph" w:styleId="Title">
    <w:name w:val="Title"/>
    <w:basedOn w:val="Normal"/>
    <w:link w:val="TitleChar"/>
    <w:uiPriority w:val="1"/>
    <w:qFormat/>
    <w:pPr>
      <w:widowControl w:val="0"/>
      <w:autoSpaceDE w:val="0"/>
      <w:autoSpaceDN w:val="0"/>
      <w:spacing w:before="1"/>
      <w:ind w:left="396" w:right="413"/>
      <w:jc w:val="center"/>
    </w:pPr>
    <w:rPr>
      <w:rFonts w:ascii="Tahoma" w:eastAsia="Tahoma" w:hAnsi="Tahoma" w:cs="Tahoma"/>
      <w:b/>
      <w:bCs/>
      <w:sz w:val="22"/>
      <w:szCs w:val="22"/>
      <w:lang w:val="en-US" w:eastAsia="en-US"/>
    </w:rPr>
  </w:style>
  <w:style w:type="character" w:customStyle="1" w:styleId="TitleChar">
    <w:name w:val="Title Char"/>
    <w:basedOn w:val="DefaultParagraphFont"/>
    <w:link w:val="Title"/>
    <w:uiPriority w:val="1"/>
    <w:rPr>
      <w:rFonts w:ascii="Tahoma" w:eastAsia="Tahoma" w:hAnsi="Tahoma" w:cs="Tahoma"/>
      <w:b/>
      <w:bCs/>
      <w:sz w:val="22"/>
      <w:szCs w:val="22"/>
      <w:lang w:val="en-US" w:eastAsia="en-US"/>
    </w:rPr>
  </w:style>
  <w:style w:type="paragraph" w:customStyle="1" w:styleId="TableParagraph">
    <w:name w:val="Table Paragraph"/>
    <w:basedOn w:val="Normal"/>
    <w:uiPriority w:val="1"/>
    <w:qFormat/>
    <w:pPr>
      <w:widowControl w:val="0"/>
      <w:autoSpaceDE w:val="0"/>
      <w:autoSpaceDN w:val="0"/>
      <w:spacing w:line="174" w:lineRule="exact"/>
      <w:ind w:left="107"/>
    </w:pPr>
    <w:rPr>
      <w:rFonts w:ascii="Tahoma" w:eastAsia="Tahoma" w:hAnsi="Tahoma" w:cs="Tahoma"/>
      <w:sz w:val="22"/>
      <w:szCs w:val="22"/>
      <w:lang w:val="en-US" w:eastAsia="en-US"/>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pPr>
      <w:widowControl w:val="0"/>
      <w:autoSpaceDE w:val="0"/>
      <w:autoSpaceDN w:val="0"/>
      <w:spacing w:before="79"/>
      <w:ind w:left="496" w:hanging="397"/>
    </w:pPr>
    <w:rPr>
      <w:rFonts w:ascii="Tahoma" w:eastAsia="Tahoma" w:hAnsi="Tahoma" w:cs="Tahoma"/>
      <w:sz w:val="22"/>
      <w:szCs w:val="22"/>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footer" Target="footer1.xml"/><Relationship Id="rId26" Type="http://schemas.openxmlformats.org/officeDocument/2006/relationships/image" Target="media/image17.jpeg"/><Relationship Id="rId39" Type="http://schemas.openxmlformats.org/officeDocument/2006/relationships/hyperlink" Target="http://www.jcq.org.uk/contact-us/contact-details-for-jcq-and-members" TargetMode="External"/><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hyperlink" Target="https://www.cityandguilds.com/help/help-for-learners/learner-policy" TargetMode="External"/><Relationship Id="rId42" Type="http://schemas.openxmlformats.org/officeDocument/2006/relationships/hyperlink" Target="http://www.jcq.org.uk/exams-office" TargetMode="External"/><Relationship Id="rId47" Type="http://schemas.openxmlformats.org/officeDocument/2006/relationships/image" Target="media/image24.JP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jpeg"/><Relationship Id="rId33" Type="http://schemas.openxmlformats.org/officeDocument/2006/relationships/hyperlink" Target="http://ccea.org.uk/legal/privacy_notice" TargetMode="External"/><Relationship Id="rId38" Type="http://schemas.openxmlformats.org/officeDocument/2006/relationships/hyperlink" Target="https://www.wjec.co.uk/about-us/data-protection/WJEC%20Privacy%20Notice.pdf" TargetMode="External"/><Relationship Id="rId46" Type="http://schemas.openxmlformats.org/officeDocument/2006/relationships/image" Target="media/image23.JP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2.xml"/><Relationship Id="rId29" Type="http://schemas.openxmlformats.org/officeDocument/2006/relationships/image" Target="media/image20.jpeg"/><Relationship Id="rId41"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5.jpeg"/><Relationship Id="rId32" Type="http://schemas.openxmlformats.org/officeDocument/2006/relationships/hyperlink" Target="https://www.aqa.org.uk/about-us/privacy-notice" TargetMode="External"/><Relationship Id="rId37" Type="http://schemas.openxmlformats.org/officeDocument/2006/relationships/hyperlink" Target="https://qualifications.pearson.com/en/about-us/qualification-brands/gdpr.html" TargetMode="External"/><Relationship Id="rId40" Type="http://schemas.openxmlformats.org/officeDocument/2006/relationships/hyperlink" Target="https://www.jcq.org.uk/contact-our-members" TargetMode="External"/><Relationship Id="rId45" Type="http://schemas.openxmlformats.org/officeDocument/2006/relationships/hyperlink" Target="http://ccea.org.uk/regulation"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hyperlink" Target="https://www.ocr.org.uk/about/our-policies/website-policies/privacy-policy/" TargetMode="External"/><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1.xml"/><Relationship Id="rId31" Type="http://schemas.openxmlformats.org/officeDocument/2006/relationships/image" Target="media/image22.jpeg"/><Relationship Id="rId44" Type="http://schemas.openxmlformats.org/officeDocument/2006/relationships/hyperlink" Target="http://www.qualificationswales.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s://www.ncfe.org.uk/legal-information" TargetMode="External"/><Relationship Id="rId43" Type="http://schemas.openxmlformats.org/officeDocument/2006/relationships/hyperlink" Target="https://www.gov.uk/government/organisations/ofqual)" TargetMode="External"/><Relationship Id="rId48" Type="http://schemas.openxmlformats.org/officeDocument/2006/relationships/fontTable" Target="fontTable.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B25E-2CE9-4BBD-A4AD-251445CE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48C824D0</Template>
  <TotalTime>62</TotalTime>
  <Pages>16</Pages>
  <Words>5986</Words>
  <Characters>31203</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Notice to candidates</vt:lpstr>
    </vt:vector>
  </TitlesOfParts>
  <Company>HOME</Company>
  <LinksUpToDate>false</LinksUpToDate>
  <CharactersWithSpaces>37115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candidates</dc:title>
  <dc:subject/>
  <dc:creator>Arif</dc:creator>
  <cp:keywords/>
  <dc:description/>
  <cp:lastModifiedBy>Claire.Faurie</cp:lastModifiedBy>
  <cp:revision>10</cp:revision>
  <cp:lastPrinted>2022-01-07T16:11:00Z</cp:lastPrinted>
  <dcterms:created xsi:type="dcterms:W3CDTF">2022-01-07T15:27:00Z</dcterms:created>
  <dcterms:modified xsi:type="dcterms:W3CDTF">2022-01-12T14:38:00Z</dcterms:modified>
</cp:coreProperties>
</file>